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20CE5">
        <w:rPr>
          <w:rFonts w:ascii="Times New Roman" w:hAnsi="Times New Roman"/>
          <w:sz w:val="24"/>
          <w:szCs w:val="24"/>
          <w:u w:val="single"/>
          <w:lang w:val="uk-UA"/>
        </w:rPr>
        <w:t xml:space="preserve">«05» грудня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CD3A4D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20CE5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20CE5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bookmarkStart w:id="0" w:name="_GoBack"/>
      <w:bookmarkEnd w:id="0"/>
      <w:r w:rsidR="00920CE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>№</w:t>
      </w:r>
      <w:r w:rsidR="00920CE5">
        <w:rPr>
          <w:rFonts w:ascii="Times New Roman" w:hAnsi="Times New Roman"/>
          <w:sz w:val="24"/>
          <w:szCs w:val="24"/>
          <w:lang w:val="uk-UA"/>
        </w:rPr>
        <w:t>121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A6954" w:rsidRPr="00F82AA5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A6954" w:rsidRPr="009F43FF" w:rsidRDefault="006A6954" w:rsidP="009F43FF">
      <w:pPr>
        <w:spacing w:after="0" w:line="240" w:lineRule="auto"/>
        <w:jc w:val="both"/>
        <w:rPr>
          <w:b/>
          <w:i/>
        </w:rPr>
      </w:pP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 квартирі 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>статусу службової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sz w:val="28"/>
          <w:szCs w:val="28"/>
          <w:lang w:val="uk-UA"/>
        </w:rPr>
        <w:tab/>
      </w:r>
      <w:r w:rsidR="000E5556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КП «Сватове-благоустрій» про надання </w:t>
      </w:r>
      <w:r w:rsidR="00C41D1E">
        <w:rPr>
          <w:rFonts w:ascii="Times New Roman" w:hAnsi="Times New Roman"/>
          <w:sz w:val="28"/>
          <w:szCs w:val="28"/>
          <w:lang w:val="uk-UA"/>
        </w:rPr>
        <w:t xml:space="preserve">квартирі </w:t>
      </w:r>
      <w:r w:rsidR="000E5556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C41D1E">
        <w:rPr>
          <w:rFonts w:ascii="Times New Roman" w:hAnsi="Times New Roman"/>
          <w:sz w:val="28"/>
          <w:szCs w:val="28"/>
          <w:lang w:val="uk-UA"/>
        </w:rPr>
        <w:t>Польова, 45/10</w:t>
      </w:r>
      <w:r w:rsidR="00FF0B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5556">
        <w:rPr>
          <w:rFonts w:ascii="Times New Roman" w:hAnsi="Times New Roman"/>
          <w:sz w:val="28"/>
          <w:szCs w:val="28"/>
          <w:lang w:val="uk-UA"/>
        </w:rPr>
        <w:t>м. Сватове (що перебуває на балансі підприємства) статусу службово</w:t>
      </w:r>
      <w:r w:rsidR="00B53BD5">
        <w:rPr>
          <w:rFonts w:ascii="Times New Roman" w:hAnsi="Times New Roman"/>
          <w:sz w:val="28"/>
          <w:szCs w:val="28"/>
          <w:lang w:val="uk-UA"/>
        </w:rPr>
        <w:t>го житлового приміщення</w:t>
      </w:r>
      <w:r w:rsidR="000E55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BD5">
        <w:rPr>
          <w:rFonts w:ascii="Times New Roman" w:hAnsi="Times New Roman"/>
          <w:sz w:val="28"/>
          <w:szCs w:val="28"/>
          <w:lang w:val="uk-UA"/>
        </w:rPr>
        <w:t>для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забезпечення житлом </w:t>
      </w:r>
      <w:r w:rsidR="00FF0BAF">
        <w:rPr>
          <w:rFonts w:ascii="Times New Roman" w:hAnsi="Times New Roman"/>
          <w:sz w:val="28"/>
          <w:szCs w:val="28"/>
          <w:lang w:val="uk-UA"/>
        </w:rPr>
        <w:t>працівників</w:t>
      </w:r>
      <w:r w:rsidR="00B53BD5">
        <w:rPr>
          <w:rFonts w:ascii="Times New Roman" w:hAnsi="Times New Roman"/>
          <w:sz w:val="28"/>
          <w:szCs w:val="28"/>
          <w:lang w:val="uk-UA"/>
        </w:rPr>
        <w:t xml:space="preserve"> підприємства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, які у зв’язку з характером їх трудових відносин повинні проживати </w:t>
      </w:r>
      <w:r w:rsidR="00C41D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поблизу роботи,  керуючись ст. 118 ЖК України, ст. 30 Закону України «Про місцеве самоврядування в Україні» 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8B5365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8B5365" w:rsidRDefault="008B5365" w:rsidP="00B53BD5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C41D1E">
        <w:rPr>
          <w:rFonts w:ascii="Times New Roman" w:hAnsi="Times New Roman"/>
          <w:sz w:val="28"/>
          <w:szCs w:val="28"/>
          <w:lang w:val="uk-UA"/>
        </w:rPr>
        <w:t>квартирі № 10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C41D1E">
        <w:rPr>
          <w:rFonts w:ascii="Times New Roman" w:hAnsi="Times New Roman"/>
          <w:sz w:val="28"/>
          <w:szCs w:val="28"/>
          <w:lang w:val="uk-UA"/>
        </w:rPr>
        <w:t>Польова, буд. 45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 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5365">
        <w:rPr>
          <w:rFonts w:ascii="Times New Roman" w:hAnsi="Times New Roman"/>
          <w:sz w:val="28"/>
          <w:szCs w:val="28"/>
          <w:lang w:val="uk-UA"/>
        </w:rPr>
        <w:t>Сватове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статусу службової.</w:t>
      </w:r>
    </w:p>
    <w:p w:rsidR="008B5365" w:rsidRPr="008B5365" w:rsidRDefault="008B5365" w:rsidP="00B53BD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A6954" w:rsidRDefault="006A6954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8B5365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</w:t>
      </w:r>
      <w:r w:rsidR="008B5365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Pr="008B5365">
        <w:rPr>
          <w:rFonts w:ascii="Times New Roman" w:hAnsi="Times New Roman"/>
          <w:b/>
          <w:sz w:val="28"/>
          <w:szCs w:val="28"/>
          <w:lang w:val="uk-UA"/>
        </w:rPr>
        <w:t xml:space="preserve">            Є.В. Рибалко</w:t>
      </w:r>
    </w:p>
    <w:sectPr w:rsidR="006A6954" w:rsidRPr="008B536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4120"/>
    <w:rsid w:val="000B2129"/>
    <w:rsid w:val="000E5556"/>
    <w:rsid w:val="0010561B"/>
    <w:rsid w:val="001A6C2F"/>
    <w:rsid w:val="001E6B04"/>
    <w:rsid w:val="00462BF9"/>
    <w:rsid w:val="005010ED"/>
    <w:rsid w:val="00562EE8"/>
    <w:rsid w:val="00576AAC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30000"/>
    <w:rsid w:val="0086267E"/>
    <w:rsid w:val="008B5365"/>
    <w:rsid w:val="00920CE5"/>
    <w:rsid w:val="00983986"/>
    <w:rsid w:val="0098651D"/>
    <w:rsid w:val="009F43FF"/>
    <w:rsid w:val="00AB6732"/>
    <w:rsid w:val="00B232E2"/>
    <w:rsid w:val="00B53BD5"/>
    <w:rsid w:val="00C25A7F"/>
    <w:rsid w:val="00C41D1E"/>
    <w:rsid w:val="00C81C8F"/>
    <w:rsid w:val="00CD3A4D"/>
    <w:rsid w:val="00D57DEB"/>
    <w:rsid w:val="00DD336C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AA92A"/>
  <w15:docId w15:val="{D2FADA82-E411-45B3-AC0C-CA84D47C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2016-12-15T09:25:00Z</cp:lastPrinted>
  <dcterms:created xsi:type="dcterms:W3CDTF">2016-12-05T06:46:00Z</dcterms:created>
  <dcterms:modified xsi:type="dcterms:W3CDTF">2016-12-15T09:25:00Z</dcterms:modified>
</cp:coreProperties>
</file>