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020B86" w:rsidRDefault="00F4555A" w:rsidP="00020B8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7343F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«28» лютого 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28366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43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43F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28366A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343F5">
        <w:rPr>
          <w:rFonts w:ascii="Times New Roman" w:hAnsi="Times New Roman" w:cs="Times New Roman"/>
          <w:sz w:val="24"/>
          <w:szCs w:val="24"/>
          <w:lang w:val="uk-UA"/>
        </w:rPr>
        <w:t>14</w:t>
      </w:r>
      <w:bookmarkStart w:id="0" w:name="_GoBack"/>
      <w:bookmarkEnd w:id="0"/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8366A" w:rsidRDefault="0028366A" w:rsidP="00840C2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Pr="0028366A">
        <w:rPr>
          <w:b/>
          <w:bCs/>
          <w:i/>
          <w:iCs/>
          <w:sz w:val="24"/>
          <w:szCs w:val="24"/>
        </w:rPr>
        <w:t>Про внесення змі</w:t>
      </w:r>
      <w:r>
        <w:rPr>
          <w:b/>
          <w:bCs/>
          <w:i/>
          <w:iCs/>
          <w:sz w:val="24"/>
          <w:szCs w:val="24"/>
        </w:rPr>
        <w:t>н в рішення виконавчого</w:t>
      </w:r>
    </w:p>
    <w:p w:rsidR="0028366A" w:rsidRDefault="0028366A" w:rsidP="00840C2E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комітету </w:t>
      </w:r>
      <w:proofErr w:type="spellStart"/>
      <w:r>
        <w:rPr>
          <w:b/>
          <w:bCs/>
          <w:i/>
          <w:iCs/>
          <w:sz w:val="24"/>
          <w:szCs w:val="24"/>
        </w:rPr>
        <w:t>С</w:t>
      </w:r>
      <w:r w:rsidRPr="0028366A">
        <w:rPr>
          <w:b/>
          <w:bCs/>
          <w:i/>
          <w:iCs/>
          <w:sz w:val="24"/>
          <w:szCs w:val="24"/>
        </w:rPr>
        <w:t>ватівської</w:t>
      </w:r>
      <w:proofErr w:type="spellEnd"/>
      <w:r w:rsidRPr="0028366A">
        <w:rPr>
          <w:b/>
          <w:bCs/>
          <w:i/>
          <w:iCs/>
          <w:sz w:val="24"/>
          <w:szCs w:val="24"/>
        </w:rPr>
        <w:t xml:space="preserve"> міської ради №</w:t>
      </w:r>
      <w:r w:rsidR="00AE7DC2">
        <w:rPr>
          <w:b/>
          <w:bCs/>
          <w:i/>
          <w:iCs/>
          <w:sz w:val="24"/>
          <w:szCs w:val="24"/>
        </w:rPr>
        <w:t xml:space="preserve"> 15 </w:t>
      </w:r>
      <w:r w:rsidRPr="0028366A">
        <w:rPr>
          <w:b/>
          <w:bCs/>
          <w:i/>
          <w:iCs/>
          <w:sz w:val="24"/>
          <w:szCs w:val="24"/>
        </w:rPr>
        <w:t xml:space="preserve">від </w:t>
      </w:r>
    </w:p>
    <w:p w:rsidR="00840C2E" w:rsidRDefault="00AE7DC2" w:rsidP="00AE7DC2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07 лютого 2014 року </w:t>
      </w:r>
      <w:r w:rsidR="0028366A">
        <w:rPr>
          <w:b/>
          <w:bCs/>
          <w:i/>
          <w:iCs/>
          <w:sz w:val="24"/>
          <w:szCs w:val="24"/>
        </w:rPr>
        <w:t>2014</w:t>
      </w:r>
      <w:r>
        <w:rPr>
          <w:b/>
          <w:bCs/>
          <w:i/>
          <w:iCs/>
          <w:sz w:val="24"/>
          <w:szCs w:val="24"/>
        </w:rPr>
        <w:t>»</w:t>
      </w:r>
      <w:r w:rsidR="0028366A">
        <w:rPr>
          <w:b/>
          <w:bCs/>
          <w:i/>
          <w:iCs/>
          <w:sz w:val="24"/>
          <w:szCs w:val="24"/>
        </w:rPr>
        <w:t xml:space="preserve"> </w:t>
      </w:r>
    </w:p>
    <w:p w:rsidR="00AE7DC2" w:rsidRPr="0028366A" w:rsidRDefault="00AE7DC2" w:rsidP="00AE7DC2">
      <w:pPr>
        <w:pStyle w:val="a6"/>
        <w:rPr>
          <w:sz w:val="24"/>
          <w:szCs w:val="24"/>
        </w:rPr>
      </w:pPr>
    </w:p>
    <w:p w:rsidR="00AE7DC2" w:rsidRDefault="00840C2E" w:rsidP="009474E8">
      <w:pPr>
        <w:pStyle w:val="a6"/>
        <w:ind w:right="-142"/>
        <w:jc w:val="both"/>
        <w:rPr>
          <w:bCs/>
          <w:iCs/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Розглянувши звернення  </w:t>
      </w:r>
      <w:proofErr w:type="spellStart"/>
      <w:r w:rsidR="00AE7DC2">
        <w:rPr>
          <w:sz w:val="24"/>
          <w:szCs w:val="24"/>
        </w:rPr>
        <w:t>Геворгяна</w:t>
      </w:r>
      <w:proofErr w:type="spellEnd"/>
      <w:r w:rsidR="00AE7DC2">
        <w:rPr>
          <w:sz w:val="24"/>
          <w:szCs w:val="24"/>
        </w:rPr>
        <w:t xml:space="preserve"> Артура </w:t>
      </w:r>
      <w:proofErr w:type="spellStart"/>
      <w:r w:rsidR="00AE7DC2">
        <w:rPr>
          <w:sz w:val="24"/>
          <w:szCs w:val="24"/>
        </w:rPr>
        <w:t>Едісоновича</w:t>
      </w:r>
      <w:proofErr w:type="spellEnd"/>
      <w:r w:rsidR="00AE7DC2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з </w:t>
      </w:r>
      <w:r w:rsidR="00AE7DC2">
        <w:rPr>
          <w:bCs/>
          <w:iCs/>
          <w:sz w:val="24"/>
          <w:szCs w:val="24"/>
        </w:rPr>
        <w:t xml:space="preserve">проханням внести зміни в рішення виконавчого комітету </w:t>
      </w:r>
      <w:proofErr w:type="spellStart"/>
      <w:r w:rsidR="00AE7DC2">
        <w:rPr>
          <w:bCs/>
          <w:iCs/>
          <w:sz w:val="24"/>
          <w:szCs w:val="24"/>
        </w:rPr>
        <w:t>Сватівської</w:t>
      </w:r>
      <w:proofErr w:type="spellEnd"/>
      <w:r w:rsidR="00AE7DC2">
        <w:rPr>
          <w:bCs/>
          <w:iCs/>
          <w:sz w:val="24"/>
          <w:szCs w:val="24"/>
        </w:rPr>
        <w:t xml:space="preserve"> міської ради №15 від</w:t>
      </w:r>
      <w:r w:rsidR="00CB2EDD">
        <w:rPr>
          <w:bCs/>
          <w:iCs/>
          <w:sz w:val="24"/>
          <w:szCs w:val="24"/>
        </w:rPr>
        <w:t xml:space="preserve"> 07 лютого </w:t>
      </w:r>
      <w:r w:rsidR="00AE7DC2">
        <w:rPr>
          <w:bCs/>
          <w:iCs/>
          <w:sz w:val="24"/>
          <w:szCs w:val="24"/>
        </w:rPr>
        <w:t xml:space="preserve"> 2014 року в зв’язку з допущеними в ньому технічними помилками та необхідністю реєстрації права власності на побудовані нежитлові споруди сільськогосподарського призначення, що розташовані за адресою: м. Сватове, вул. Дружби,26</w:t>
      </w:r>
      <w:r w:rsidR="008F7206">
        <w:rPr>
          <w:bCs/>
          <w:iCs/>
          <w:sz w:val="24"/>
          <w:szCs w:val="24"/>
        </w:rPr>
        <w:t>.</w:t>
      </w:r>
    </w:p>
    <w:p w:rsidR="008F7206" w:rsidRDefault="008F7206" w:rsidP="009474E8">
      <w:pPr>
        <w:pStyle w:val="a6"/>
        <w:ind w:right="-14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Нежитлові споруди сільськогосподарського призначення по</w:t>
      </w:r>
      <w:r w:rsidR="00E615BA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вул.Дружби,26                       </w:t>
      </w:r>
      <w:proofErr w:type="spellStart"/>
      <w:r>
        <w:rPr>
          <w:bCs/>
          <w:iCs/>
          <w:sz w:val="24"/>
          <w:szCs w:val="24"/>
        </w:rPr>
        <w:t>м.Сватове</w:t>
      </w:r>
      <w:proofErr w:type="spellEnd"/>
      <w:r>
        <w:rPr>
          <w:bCs/>
          <w:iCs/>
          <w:sz w:val="24"/>
          <w:szCs w:val="24"/>
        </w:rPr>
        <w:t xml:space="preserve"> побудовані на земельній ділянці, що на лежить на правах  приватної власності </w:t>
      </w:r>
      <w:proofErr w:type="spellStart"/>
      <w:r>
        <w:rPr>
          <w:bCs/>
          <w:iCs/>
          <w:sz w:val="24"/>
          <w:szCs w:val="24"/>
        </w:rPr>
        <w:t>Геворгян</w:t>
      </w:r>
      <w:proofErr w:type="spellEnd"/>
      <w:r>
        <w:rPr>
          <w:bCs/>
          <w:iCs/>
          <w:sz w:val="24"/>
          <w:szCs w:val="24"/>
        </w:rPr>
        <w:t xml:space="preserve"> А.Є. </w:t>
      </w:r>
      <w:r w:rsidR="00E615BA">
        <w:rPr>
          <w:bCs/>
          <w:iCs/>
          <w:sz w:val="24"/>
          <w:szCs w:val="24"/>
        </w:rPr>
        <w:t xml:space="preserve">Вихідні дані – містобудівні умови та обмеження забудови земельної ділянки видані </w:t>
      </w:r>
      <w:proofErr w:type="spellStart"/>
      <w:r w:rsidR="00E615BA">
        <w:rPr>
          <w:bCs/>
          <w:iCs/>
          <w:sz w:val="24"/>
          <w:szCs w:val="24"/>
        </w:rPr>
        <w:t>гр.Геворгян</w:t>
      </w:r>
      <w:proofErr w:type="spellEnd"/>
      <w:r w:rsidR="00E615BA">
        <w:rPr>
          <w:bCs/>
          <w:iCs/>
          <w:sz w:val="24"/>
          <w:szCs w:val="24"/>
        </w:rPr>
        <w:t xml:space="preserve"> А.Е. </w:t>
      </w:r>
      <w:r>
        <w:rPr>
          <w:bCs/>
          <w:iCs/>
          <w:sz w:val="24"/>
          <w:szCs w:val="24"/>
        </w:rPr>
        <w:t xml:space="preserve">Проектна документація об’єкта будівництва виготовлена на ім’я </w:t>
      </w:r>
      <w:r w:rsidR="00CA24AA">
        <w:rPr>
          <w:bCs/>
          <w:iCs/>
          <w:sz w:val="24"/>
          <w:szCs w:val="24"/>
        </w:rPr>
        <w:t xml:space="preserve">   </w:t>
      </w:r>
      <w:proofErr w:type="spellStart"/>
      <w:r>
        <w:rPr>
          <w:bCs/>
          <w:iCs/>
          <w:sz w:val="24"/>
          <w:szCs w:val="24"/>
        </w:rPr>
        <w:t>Геворгян</w:t>
      </w:r>
      <w:proofErr w:type="spellEnd"/>
      <w:r>
        <w:rPr>
          <w:bCs/>
          <w:iCs/>
          <w:sz w:val="24"/>
          <w:szCs w:val="24"/>
        </w:rPr>
        <w:t xml:space="preserve"> А.Є.</w:t>
      </w:r>
      <w:r w:rsidR="00CA24AA">
        <w:rPr>
          <w:bCs/>
          <w:iCs/>
          <w:sz w:val="24"/>
          <w:szCs w:val="24"/>
        </w:rPr>
        <w:t xml:space="preserve"> Декларації про початок будівництва та </w:t>
      </w:r>
      <w:r w:rsidR="005326E7">
        <w:rPr>
          <w:bCs/>
          <w:iCs/>
          <w:sz w:val="24"/>
          <w:szCs w:val="24"/>
        </w:rPr>
        <w:t xml:space="preserve">про </w:t>
      </w:r>
      <w:r w:rsidR="00CA24AA">
        <w:rPr>
          <w:bCs/>
          <w:iCs/>
          <w:sz w:val="24"/>
          <w:szCs w:val="24"/>
        </w:rPr>
        <w:t xml:space="preserve">готовність до експлуатації об’єкта зареєстровані  в Департаменті ДАБІ у Луганській області на ім’я  </w:t>
      </w:r>
      <w:proofErr w:type="spellStart"/>
      <w:r w:rsidR="00CA24AA">
        <w:rPr>
          <w:bCs/>
          <w:iCs/>
          <w:sz w:val="24"/>
          <w:szCs w:val="24"/>
        </w:rPr>
        <w:t>Геворгян</w:t>
      </w:r>
      <w:proofErr w:type="spellEnd"/>
      <w:r w:rsidR="00CA24AA">
        <w:rPr>
          <w:bCs/>
          <w:iCs/>
          <w:sz w:val="24"/>
          <w:szCs w:val="24"/>
        </w:rPr>
        <w:t xml:space="preserve"> А.Є.  </w:t>
      </w:r>
    </w:p>
    <w:p w:rsidR="00E615BA" w:rsidRPr="00E615BA" w:rsidRDefault="00E615BA" w:rsidP="009474E8">
      <w:pPr>
        <w:pStyle w:val="21"/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Cs w:val="28"/>
          <w:lang w:val="uk-UA"/>
        </w:rPr>
        <w:t xml:space="preserve">     </w:t>
      </w:r>
      <w:r w:rsidRPr="00E615BA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Геворгян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А.Е.</w:t>
      </w:r>
      <w:r w:rsidRPr="00E615B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умов договору</w:t>
      </w:r>
      <w:r w:rsidR="00CB2E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</w:t>
      </w:r>
      <w:r w:rsidRPr="00E615BA">
        <w:rPr>
          <w:rFonts w:ascii="Times New Roman" w:hAnsi="Times New Roman" w:cs="Times New Roman"/>
          <w:sz w:val="24"/>
          <w:szCs w:val="24"/>
          <w:lang w:val="uk-UA"/>
        </w:rPr>
        <w:t xml:space="preserve"> №42 від 28.12.2016 року про пайову участь замовників у розвитку інфраструктури міста Сват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ове </w:t>
      </w:r>
      <w:r w:rsidRPr="00E615BA">
        <w:rPr>
          <w:rFonts w:ascii="Times New Roman" w:hAnsi="Times New Roman" w:cs="Times New Roman"/>
          <w:sz w:val="24"/>
          <w:szCs w:val="24"/>
          <w:lang w:val="uk-UA"/>
        </w:rPr>
        <w:t xml:space="preserve"> внесена плата в розмірі 7370 (сім тисяч триста сімдесят) грн. 40коп. у розвиток інфраструктури </w:t>
      </w:r>
      <w:proofErr w:type="spellStart"/>
      <w:r w:rsidRPr="00E615B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15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15BA" w:rsidRDefault="00E615BA" w:rsidP="009474E8">
      <w:pPr>
        <w:pStyle w:val="a6"/>
        <w:ind w:right="-14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В той же час в рішенні виконавчого комітету </w:t>
      </w:r>
      <w:proofErr w:type="spellStart"/>
      <w:r>
        <w:rPr>
          <w:bCs/>
          <w:iCs/>
          <w:sz w:val="24"/>
          <w:szCs w:val="24"/>
        </w:rPr>
        <w:t>Сватівської</w:t>
      </w:r>
      <w:proofErr w:type="spellEnd"/>
      <w:r>
        <w:rPr>
          <w:bCs/>
          <w:iCs/>
          <w:sz w:val="24"/>
          <w:szCs w:val="24"/>
        </w:rPr>
        <w:t xml:space="preserve"> міської ради №15 від</w:t>
      </w:r>
      <w:r w:rsidR="00CB2EDD">
        <w:rPr>
          <w:bCs/>
          <w:iCs/>
          <w:sz w:val="24"/>
          <w:szCs w:val="24"/>
        </w:rPr>
        <w:t xml:space="preserve"> 07 лютого </w:t>
      </w:r>
      <w:r>
        <w:rPr>
          <w:bCs/>
          <w:iCs/>
          <w:sz w:val="24"/>
          <w:szCs w:val="24"/>
        </w:rPr>
        <w:t>2014 року</w:t>
      </w:r>
      <w:r w:rsidR="00CB2EDD">
        <w:rPr>
          <w:bCs/>
          <w:iCs/>
          <w:sz w:val="24"/>
          <w:szCs w:val="24"/>
        </w:rPr>
        <w:t xml:space="preserve"> </w:t>
      </w:r>
      <w:r w:rsidR="00EC2952">
        <w:rPr>
          <w:bCs/>
          <w:iCs/>
          <w:sz w:val="24"/>
          <w:szCs w:val="24"/>
        </w:rPr>
        <w:t xml:space="preserve">замовником будівництва та отримувачем вихідних даних – </w:t>
      </w:r>
      <w:proofErr w:type="spellStart"/>
      <w:r w:rsidR="00EC2952">
        <w:rPr>
          <w:bCs/>
          <w:iCs/>
          <w:sz w:val="24"/>
          <w:szCs w:val="24"/>
        </w:rPr>
        <w:t>містобудівих</w:t>
      </w:r>
      <w:proofErr w:type="spellEnd"/>
      <w:r w:rsidR="00EC2952">
        <w:rPr>
          <w:bCs/>
          <w:iCs/>
          <w:sz w:val="24"/>
          <w:szCs w:val="24"/>
        </w:rPr>
        <w:t xml:space="preserve"> умов та обмежень забудови земельної ділянки вказано приватне підприємство АГРОФІРМА «ШАНС»</w:t>
      </w:r>
    </w:p>
    <w:p w:rsidR="00840C2E" w:rsidRDefault="00AE7DC2" w:rsidP="009474E8">
      <w:pPr>
        <w:pStyle w:val="a6"/>
        <w:ind w:right="-14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="00840C2E">
        <w:rPr>
          <w:bCs/>
          <w:iCs/>
          <w:sz w:val="24"/>
          <w:szCs w:val="24"/>
        </w:rPr>
        <w:t xml:space="preserve"> </w:t>
      </w:r>
      <w:r w:rsidR="00EC2952">
        <w:rPr>
          <w:bCs/>
          <w:iCs/>
          <w:sz w:val="24"/>
          <w:szCs w:val="24"/>
        </w:rPr>
        <w:t xml:space="preserve">Враховуючи вищевикладене, керуючись </w:t>
      </w:r>
      <w:r w:rsidR="00CB2EDD">
        <w:rPr>
          <w:sz w:val="24"/>
          <w:szCs w:val="24"/>
        </w:rPr>
        <w:t>ст. 31</w:t>
      </w:r>
      <w:r w:rsidR="00E94FCD">
        <w:rPr>
          <w:sz w:val="24"/>
          <w:szCs w:val="24"/>
        </w:rPr>
        <w:t>,40</w:t>
      </w:r>
      <w:r w:rsidR="00840C2E">
        <w:rPr>
          <w:sz w:val="24"/>
          <w:szCs w:val="24"/>
        </w:rPr>
        <w:t xml:space="preserve">  Закону  України «Про місцеве самоврядування в Україні», </w:t>
      </w:r>
    </w:p>
    <w:p w:rsidR="00840C2E" w:rsidRDefault="00840C2E" w:rsidP="00840C2E">
      <w:pPr>
        <w:pStyle w:val="a6"/>
        <w:ind w:right="185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Виконком 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 міської  ради</w:t>
      </w:r>
    </w:p>
    <w:p w:rsidR="00840C2E" w:rsidRDefault="00840C2E" w:rsidP="00840C2E">
      <w:pPr>
        <w:pStyle w:val="a6"/>
        <w:spacing w:line="360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ВИРІШИВ:</w:t>
      </w:r>
    </w:p>
    <w:p w:rsidR="00840C2E" w:rsidRDefault="0004729B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  Внести зміни в рішення виконавчого коміте</w:t>
      </w:r>
      <w:r w:rsidR="00CB2EDD">
        <w:rPr>
          <w:bCs/>
          <w:iCs/>
          <w:sz w:val="24"/>
          <w:szCs w:val="24"/>
        </w:rPr>
        <w:t xml:space="preserve">ту </w:t>
      </w:r>
      <w:proofErr w:type="spellStart"/>
      <w:r w:rsidR="00CB2EDD">
        <w:rPr>
          <w:bCs/>
          <w:iCs/>
          <w:sz w:val="24"/>
          <w:szCs w:val="24"/>
        </w:rPr>
        <w:t>Сватівської</w:t>
      </w:r>
      <w:proofErr w:type="spellEnd"/>
      <w:r w:rsidR="00CB2EDD">
        <w:rPr>
          <w:bCs/>
          <w:iCs/>
          <w:sz w:val="24"/>
          <w:szCs w:val="24"/>
        </w:rPr>
        <w:t xml:space="preserve"> міської ради №15 </w:t>
      </w:r>
      <w:r w:rsidR="009474E8">
        <w:rPr>
          <w:bCs/>
          <w:iCs/>
          <w:sz w:val="24"/>
          <w:szCs w:val="24"/>
        </w:rPr>
        <w:t xml:space="preserve">                 </w:t>
      </w:r>
      <w:r w:rsidR="00CB2EDD">
        <w:rPr>
          <w:bCs/>
          <w:iCs/>
          <w:sz w:val="24"/>
          <w:szCs w:val="24"/>
        </w:rPr>
        <w:t>від</w:t>
      </w:r>
      <w:r w:rsidR="009474E8">
        <w:rPr>
          <w:bCs/>
          <w:iCs/>
          <w:sz w:val="24"/>
          <w:szCs w:val="24"/>
        </w:rPr>
        <w:t xml:space="preserve"> </w:t>
      </w:r>
      <w:r w:rsidR="00CB2EDD">
        <w:rPr>
          <w:bCs/>
          <w:iCs/>
          <w:sz w:val="24"/>
          <w:szCs w:val="24"/>
        </w:rPr>
        <w:t xml:space="preserve"> </w:t>
      </w:r>
      <w:r w:rsidR="006256FC">
        <w:rPr>
          <w:bCs/>
          <w:iCs/>
          <w:sz w:val="24"/>
          <w:szCs w:val="24"/>
        </w:rPr>
        <w:t xml:space="preserve">07 лютого </w:t>
      </w:r>
      <w:r>
        <w:rPr>
          <w:bCs/>
          <w:iCs/>
          <w:sz w:val="24"/>
          <w:szCs w:val="24"/>
        </w:rPr>
        <w:t xml:space="preserve"> 2014</w:t>
      </w:r>
      <w:r w:rsidR="001C315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року та викласти </w:t>
      </w:r>
      <w:r w:rsidR="006256FC">
        <w:rPr>
          <w:bCs/>
          <w:iCs/>
          <w:sz w:val="24"/>
          <w:szCs w:val="24"/>
        </w:rPr>
        <w:t>вищевказане</w:t>
      </w:r>
      <w:r>
        <w:rPr>
          <w:bCs/>
          <w:iCs/>
          <w:sz w:val="24"/>
          <w:szCs w:val="24"/>
        </w:rPr>
        <w:t xml:space="preserve"> рішення в наступній редакції :</w:t>
      </w:r>
    </w:p>
    <w:p w:rsidR="00E508C9" w:rsidRDefault="00E508C9" w:rsidP="00840C2E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6256FC" w:rsidRDefault="006256FC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1</w:t>
      </w:r>
      <w:r w:rsidR="009474E8">
        <w:rPr>
          <w:bCs/>
          <w:iCs/>
          <w:sz w:val="24"/>
          <w:szCs w:val="24"/>
        </w:rPr>
        <w:t>. П</w:t>
      </w:r>
      <w:r>
        <w:rPr>
          <w:bCs/>
          <w:iCs/>
          <w:sz w:val="24"/>
          <w:szCs w:val="24"/>
        </w:rPr>
        <w:t>огодити містобудівні вимоги та обмеження забудови земельної ділянки для будівництва нежитлових споруд сільськогосподарського призначення за адресою</w:t>
      </w:r>
      <w:r w:rsidR="009474E8">
        <w:rPr>
          <w:bCs/>
          <w:iCs/>
          <w:sz w:val="24"/>
          <w:szCs w:val="24"/>
        </w:rPr>
        <w:t xml:space="preserve">:                      м. Сватове, вул.. Дружби,26 на приватизованій земельній ділянці гр. </w:t>
      </w:r>
      <w:proofErr w:type="spellStart"/>
      <w:r w:rsidR="009474E8">
        <w:rPr>
          <w:bCs/>
          <w:iCs/>
          <w:sz w:val="24"/>
          <w:szCs w:val="24"/>
        </w:rPr>
        <w:t>Геворгян</w:t>
      </w:r>
      <w:proofErr w:type="spellEnd"/>
      <w:r w:rsidR="009474E8">
        <w:rPr>
          <w:bCs/>
          <w:iCs/>
          <w:sz w:val="24"/>
          <w:szCs w:val="24"/>
        </w:rPr>
        <w:t xml:space="preserve"> Артуру </w:t>
      </w:r>
      <w:proofErr w:type="spellStart"/>
      <w:r w:rsidR="009474E8">
        <w:rPr>
          <w:bCs/>
          <w:iCs/>
          <w:sz w:val="24"/>
          <w:szCs w:val="24"/>
        </w:rPr>
        <w:t>Едісоновичу</w:t>
      </w:r>
      <w:proofErr w:type="spellEnd"/>
      <w:r w:rsidR="009474E8">
        <w:rPr>
          <w:bCs/>
          <w:iCs/>
          <w:sz w:val="24"/>
          <w:szCs w:val="24"/>
        </w:rPr>
        <w:t>.</w:t>
      </w:r>
    </w:p>
    <w:p w:rsidR="009474E8" w:rsidRDefault="009474E8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 Дозволити гр. </w:t>
      </w:r>
      <w:proofErr w:type="spellStart"/>
      <w:r>
        <w:rPr>
          <w:bCs/>
          <w:iCs/>
          <w:sz w:val="24"/>
          <w:szCs w:val="24"/>
        </w:rPr>
        <w:t>Геворгян</w:t>
      </w:r>
      <w:proofErr w:type="spellEnd"/>
      <w:r>
        <w:rPr>
          <w:bCs/>
          <w:iCs/>
          <w:sz w:val="24"/>
          <w:szCs w:val="24"/>
        </w:rPr>
        <w:t xml:space="preserve"> Артуру </w:t>
      </w:r>
      <w:proofErr w:type="spellStart"/>
      <w:r>
        <w:rPr>
          <w:bCs/>
          <w:iCs/>
          <w:sz w:val="24"/>
          <w:szCs w:val="24"/>
        </w:rPr>
        <w:t>Едісоновичу</w:t>
      </w:r>
      <w:proofErr w:type="spellEnd"/>
      <w:r>
        <w:rPr>
          <w:bCs/>
          <w:iCs/>
          <w:sz w:val="24"/>
          <w:szCs w:val="24"/>
        </w:rPr>
        <w:t xml:space="preserve"> розробку проектної документації для  будівництва нежитлових споруд сільськогосподарського призначення за адресою:                    м. Сватове, вул. Дружби,26.</w:t>
      </w:r>
    </w:p>
    <w:p w:rsidR="009474E8" w:rsidRDefault="009474E8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3. Зобов’язати </w:t>
      </w:r>
      <w:proofErr w:type="spellStart"/>
      <w:r>
        <w:rPr>
          <w:bCs/>
          <w:iCs/>
          <w:sz w:val="24"/>
          <w:szCs w:val="24"/>
        </w:rPr>
        <w:t>Геворгян</w:t>
      </w:r>
      <w:proofErr w:type="spellEnd"/>
      <w:r>
        <w:rPr>
          <w:bCs/>
          <w:iCs/>
          <w:sz w:val="24"/>
          <w:szCs w:val="24"/>
        </w:rPr>
        <w:t xml:space="preserve"> Артура </w:t>
      </w:r>
      <w:proofErr w:type="spellStart"/>
      <w:r>
        <w:rPr>
          <w:bCs/>
          <w:iCs/>
          <w:sz w:val="24"/>
          <w:szCs w:val="24"/>
        </w:rPr>
        <w:t>Едісоновича</w:t>
      </w:r>
      <w:proofErr w:type="spellEnd"/>
      <w:r>
        <w:rPr>
          <w:bCs/>
          <w:iCs/>
          <w:sz w:val="24"/>
          <w:szCs w:val="24"/>
        </w:rPr>
        <w:t>:</w:t>
      </w:r>
    </w:p>
    <w:p w:rsidR="009474E8" w:rsidRDefault="009474E8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звернутись до відділу містобудування, архітектури та житлово-комунального господарства </w:t>
      </w:r>
      <w:proofErr w:type="spellStart"/>
      <w:r>
        <w:rPr>
          <w:bCs/>
          <w:iCs/>
          <w:sz w:val="24"/>
          <w:szCs w:val="24"/>
        </w:rPr>
        <w:t>Сватівської</w:t>
      </w:r>
      <w:proofErr w:type="spellEnd"/>
      <w:r>
        <w:rPr>
          <w:bCs/>
          <w:iCs/>
          <w:sz w:val="24"/>
          <w:szCs w:val="24"/>
        </w:rPr>
        <w:t xml:space="preserve"> райдержадміністрації за отриманням вихідних даних на проектування -</w:t>
      </w:r>
      <w:r w:rsidRPr="009474E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містобудівних умов та обмежень забудови земельної ділянки;</w:t>
      </w:r>
    </w:p>
    <w:p w:rsidR="00E508C9" w:rsidRDefault="00E508C9" w:rsidP="00840C2E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E508C9" w:rsidRDefault="00E508C9" w:rsidP="00840C2E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E508C9" w:rsidRDefault="00E508C9" w:rsidP="00840C2E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9474E8" w:rsidRDefault="009474E8" w:rsidP="00840C2E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 розробити проектну </w:t>
      </w:r>
      <w:r w:rsidR="00E508C9">
        <w:rPr>
          <w:bCs/>
          <w:iCs/>
          <w:sz w:val="24"/>
          <w:szCs w:val="24"/>
        </w:rPr>
        <w:t>документацію згідно наданих містобудівних умов та обмежень під керівництвом спеціаліста з відповідним кваліфікаційним сертифікатом;</w:t>
      </w:r>
    </w:p>
    <w:p w:rsidR="00840C2E" w:rsidRDefault="00E508C9" w:rsidP="006256FC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- відповідно до рішення 8-ї сесії </w:t>
      </w:r>
      <w:proofErr w:type="spellStart"/>
      <w:r>
        <w:rPr>
          <w:bCs/>
          <w:iCs/>
          <w:sz w:val="24"/>
          <w:szCs w:val="24"/>
        </w:rPr>
        <w:t>Сватівської</w:t>
      </w:r>
      <w:proofErr w:type="spellEnd"/>
      <w:r>
        <w:rPr>
          <w:bCs/>
          <w:iCs/>
          <w:sz w:val="24"/>
          <w:szCs w:val="24"/>
        </w:rPr>
        <w:t xml:space="preserve"> міської ради від 15.12.2011 року «Про затвердження Порядку залучення, розрахунку розміру і використання коштів пайової участі у розвитку інфраструктури міста сватове» укласти договір про пайову участь зі </w:t>
      </w:r>
      <w:proofErr w:type="spellStart"/>
      <w:r>
        <w:rPr>
          <w:bCs/>
          <w:iCs/>
          <w:sz w:val="24"/>
          <w:szCs w:val="24"/>
        </w:rPr>
        <w:t>Сватівською</w:t>
      </w:r>
      <w:proofErr w:type="spellEnd"/>
      <w:r>
        <w:rPr>
          <w:bCs/>
          <w:iCs/>
          <w:sz w:val="24"/>
          <w:szCs w:val="24"/>
        </w:rPr>
        <w:t xml:space="preserve"> міською радою.</w:t>
      </w:r>
    </w:p>
    <w:p w:rsidR="00E508C9" w:rsidRDefault="00E508C9" w:rsidP="006256FC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E508C9" w:rsidRDefault="00E508C9" w:rsidP="006256FC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4. Відповідно до п.2.ст. 24 Закону України «Про регулювання містобудівної діяльності» замовник має право виконувати будівельні роботи після реєстрації</w:t>
      </w:r>
      <w:r w:rsidRPr="00E508C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Департаментом ДАБІ у Луганській області декларації про початок будівельних робіт.</w:t>
      </w:r>
    </w:p>
    <w:p w:rsidR="00E508C9" w:rsidRDefault="00E508C9" w:rsidP="006256FC">
      <w:pPr>
        <w:pStyle w:val="a6"/>
        <w:ind w:right="-99"/>
        <w:jc w:val="both"/>
        <w:rPr>
          <w:bCs/>
          <w:iCs/>
          <w:sz w:val="24"/>
          <w:szCs w:val="24"/>
        </w:rPr>
      </w:pPr>
    </w:p>
    <w:p w:rsidR="00840C2E" w:rsidRDefault="00E508C9" w:rsidP="00020B86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="00840C2E">
        <w:rPr>
          <w:bCs/>
          <w:sz w:val="24"/>
          <w:szCs w:val="24"/>
        </w:rPr>
        <w:t xml:space="preserve">. Контроль за виконанням даного рішення покласти </w:t>
      </w:r>
      <w:r w:rsidR="00840C2E">
        <w:rPr>
          <w:sz w:val="24"/>
          <w:szCs w:val="24"/>
        </w:rPr>
        <w:t xml:space="preserve">на </w:t>
      </w:r>
      <w:r w:rsidR="0004729B">
        <w:rPr>
          <w:sz w:val="24"/>
          <w:szCs w:val="24"/>
        </w:rPr>
        <w:t xml:space="preserve"> першого </w:t>
      </w:r>
      <w:r w:rsidR="00840C2E">
        <w:rPr>
          <w:sz w:val="24"/>
          <w:szCs w:val="24"/>
        </w:rPr>
        <w:t xml:space="preserve">заступника </w:t>
      </w:r>
      <w:r w:rsidR="00020B86">
        <w:rPr>
          <w:sz w:val="24"/>
          <w:szCs w:val="24"/>
        </w:rPr>
        <w:t xml:space="preserve">міського  голови  </w:t>
      </w:r>
      <w:proofErr w:type="spellStart"/>
      <w:r w:rsidR="00020B86">
        <w:rPr>
          <w:sz w:val="24"/>
          <w:szCs w:val="24"/>
        </w:rPr>
        <w:t>Жаданову</w:t>
      </w:r>
      <w:proofErr w:type="spellEnd"/>
      <w:r w:rsidR="00020B86">
        <w:rPr>
          <w:sz w:val="24"/>
          <w:szCs w:val="24"/>
        </w:rPr>
        <w:t xml:space="preserve"> Л.В.</w:t>
      </w:r>
    </w:p>
    <w:p w:rsidR="00E508C9" w:rsidRDefault="00E508C9" w:rsidP="00020B86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</w:p>
    <w:p w:rsidR="00E508C9" w:rsidRDefault="00E508C9" w:rsidP="00020B86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</w:p>
    <w:p w:rsidR="00E508C9" w:rsidRPr="00020B86" w:rsidRDefault="00E508C9" w:rsidP="00020B86">
      <w:pPr>
        <w:pStyle w:val="a6"/>
        <w:tabs>
          <w:tab w:val="left" w:pos="142"/>
        </w:tabs>
        <w:ind w:right="-113"/>
        <w:jc w:val="both"/>
        <w:rPr>
          <w:sz w:val="24"/>
          <w:szCs w:val="24"/>
        </w:rPr>
      </w:pPr>
    </w:p>
    <w:p w:rsidR="00840C2E" w:rsidRDefault="00840C2E" w:rsidP="00840C2E">
      <w:pPr>
        <w:pStyle w:val="a6"/>
        <w:ind w:right="185"/>
        <w:jc w:val="both"/>
      </w:pPr>
    </w:p>
    <w:p w:rsidR="00840C2E" w:rsidRPr="00840C2E" w:rsidRDefault="00840C2E" w:rsidP="00840C2E">
      <w:pPr>
        <w:pStyle w:val="a6"/>
        <w:spacing w:line="360" w:lineRule="auto"/>
        <w:ind w:right="185"/>
        <w:rPr>
          <w:b/>
          <w:lang w:val="ru-RU"/>
        </w:rPr>
      </w:pPr>
      <w:proofErr w:type="spellStart"/>
      <w:r>
        <w:rPr>
          <w:b/>
          <w:lang w:val="ru-RU"/>
        </w:rPr>
        <w:t>Сватівський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міський</w:t>
      </w:r>
      <w:proofErr w:type="spellEnd"/>
      <w:r>
        <w:rPr>
          <w:b/>
          <w:lang w:val="ru-RU"/>
        </w:rPr>
        <w:t xml:space="preserve"> голова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             Є.В. </w:t>
      </w:r>
      <w:proofErr w:type="spellStart"/>
      <w:r>
        <w:rPr>
          <w:b/>
          <w:lang w:val="ru-RU"/>
        </w:rPr>
        <w:t>Рибалко</w:t>
      </w:r>
      <w:proofErr w:type="spellEnd"/>
    </w:p>
    <w:sectPr w:rsidR="00840C2E" w:rsidRPr="00840C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0B86"/>
    <w:rsid w:val="0004729B"/>
    <w:rsid w:val="0006134D"/>
    <w:rsid w:val="000B2129"/>
    <w:rsid w:val="0010561B"/>
    <w:rsid w:val="001A6C2F"/>
    <w:rsid w:val="001C3156"/>
    <w:rsid w:val="001E6B04"/>
    <w:rsid w:val="00232F03"/>
    <w:rsid w:val="0028366A"/>
    <w:rsid w:val="004803EE"/>
    <w:rsid w:val="005010ED"/>
    <w:rsid w:val="005326E7"/>
    <w:rsid w:val="00540A07"/>
    <w:rsid w:val="00562EE8"/>
    <w:rsid w:val="00576AAC"/>
    <w:rsid w:val="005B2F05"/>
    <w:rsid w:val="006256FC"/>
    <w:rsid w:val="00681B27"/>
    <w:rsid w:val="00681F3E"/>
    <w:rsid w:val="0068664F"/>
    <w:rsid w:val="00691042"/>
    <w:rsid w:val="006A47CC"/>
    <w:rsid w:val="006B335F"/>
    <w:rsid w:val="006C1284"/>
    <w:rsid w:val="006E6B65"/>
    <w:rsid w:val="007326DB"/>
    <w:rsid w:val="007342D6"/>
    <w:rsid w:val="007343F5"/>
    <w:rsid w:val="00741300"/>
    <w:rsid w:val="00760F68"/>
    <w:rsid w:val="007A0C29"/>
    <w:rsid w:val="007A10AC"/>
    <w:rsid w:val="007D406F"/>
    <w:rsid w:val="00830000"/>
    <w:rsid w:val="00840C2E"/>
    <w:rsid w:val="008D3255"/>
    <w:rsid w:val="008F7206"/>
    <w:rsid w:val="00944BED"/>
    <w:rsid w:val="009474E8"/>
    <w:rsid w:val="00983986"/>
    <w:rsid w:val="00AB6732"/>
    <w:rsid w:val="00AE7DC2"/>
    <w:rsid w:val="00C25A7F"/>
    <w:rsid w:val="00C41620"/>
    <w:rsid w:val="00C81C8F"/>
    <w:rsid w:val="00CA24AA"/>
    <w:rsid w:val="00CB2EDD"/>
    <w:rsid w:val="00D57DEB"/>
    <w:rsid w:val="00D62018"/>
    <w:rsid w:val="00E0691C"/>
    <w:rsid w:val="00E508C9"/>
    <w:rsid w:val="00E615BA"/>
    <w:rsid w:val="00E94FCD"/>
    <w:rsid w:val="00EC201A"/>
    <w:rsid w:val="00EC2952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104F"/>
  <w15:docId w15:val="{74E1CF1A-CE6E-4C7C-ABA1-77CE94C3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E615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19</cp:revision>
  <cp:lastPrinted>2017-03-20T07:25:00Z</cp:lastPrinted>
  <dcterms:created xsi:type="dcterms:W3CDTF">2017-01-17T11:13:00Z</dcterms:created>
  <dcterms:modified xsi:type="dcterms:W3CDTF">2017-03-20T07:31:00Z</dcterms:modified>
</cp:coreProperties>
</file>