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90A46" w:rsidRPr="001E7CF9" w:rsidRDefault="00390A46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90A46" w:rsidRDefault="00390A4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B756E" w:rsidRDefault="00C814DE" w:rsidP="007B756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</w:t>
      </w:r>
      <w:r w:rsidR="00AB3E57">
        <w:rPr>
          <w:b/>
          <w:bCs/>
          <w:i/>
          <w:iCs/>
          <w:sz w:val="24"/>
          <w:szCs w:val="24"/>
        </w:rPr>
        <w:t>комерційної</w:t>
      </w:r>
    </w:p>
    <w:p w:rsidR="007B756E" w:rsidRDefault="00AB3E57" w:rsidP="007B756E">
      <w:pPr>
        <w:pStyle w:val="a6"/>
        <w:ind w:right="43"/>
        <w:jc w:val="both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</w:rPr>
        <w:t xml:space="preserve">пропозиції </w:t>
      </w:r>
      <w:r w:rsidR="00FB4415">
        <w:rPr>
          <w:b/>
          <w:bCs/>
          <w:i/>
          <w:iCs/>
          <w:sz w:val="24"/>
          <w:szCs w:val="24"/>
          <w:lang w:val="ru-RU"/>
        </w:rPr>
        <w:t xml:space="preserve">по </w:t>
      </w:r>
      <w:proofErr w:type="spellStart"/>
      <w:r w:rsidR="00FB4415">
        <w:rPr>
          <w:b/>
          <w:bCs/>
          <w:i/>
          <w:iCs/>
          <w:sz w:val="24"/>
          <w:szCs w:val="24"/>
          <w:lang w:val="ru-RU"/>
        </w:rPr>
        <w:t>р</w:t>
      </w:r>
      <w:r w:rsidR="00FB4415" w:rsidRPr="00FB4415">
        <w:rPr>
          <w:b/>
          <w:bCs/>
          <w:i/>
          <w:iCs/>
          <w:sz w:val="24"/>
          <w:szCs w:val="24"/>
          <w:lang w:val="ru-RU"/>
        </w:rPr>
        <w:t>озроб</w:t>
      </w:r>
      <w:r w:rsidR="00FB4415">
        <w:rPr>
          <w:b/>
          <w:bCs/>
          <w:i/>
          <w:iCs/>
          <w:sz w:val="24"/>
          <w:szCs w:val="24"/>
          <w:lang w:val="ru-RU"/>
        </w:rPr>
        <w:t>ц</w:t>
      </w:r>
      <w:proofErr w:type="spellEnd"/>
      <w:r w:rsidR="00FB4415">
        <w:rPr>
          <w:b/>
          <w:bCs/>
          <w:i/>
          <w:iCs/>
          <w:sz w:val="24"/>
          <w:szCs w:val="24"/>
        </w:rPr>
        <w:t>і</w:t>
      </w:r>
      <w:r w:rsidR="00FB4415" w:rsidRPr="00FB4415">
        <w:rPr>
          <w:b/>
          <w:bCs/>
          <w:i/>
          <w:iCs/>
          <w:sz w:val="24"/>
          <w:szCs w:val="24"/>
          <w:lang w:val="ru-RU"/>
        </w:rPr>
        <w:t xml:space="preserve"> проекту </w:t>
      </w:r>
    </w:p>
    <w:p w:rsidR="007B756E" w:rsidRDefault="00FB4415" w:rsidP="007B756E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  <w:lang w:val="ru-RU"/>
        </w:rPr>
      </w:pPr>
      <w:proofErr w:type="spellStart"/>
      <w:r w:rsidRPr="00FB4415">
        <w:rPr>
          <w:b/>
          <w:bCs/>
          <w:i/>
          <w:iCs/>
          <w:sz w:val="24"/>
          <w:szCs w:val="24"/>
          <w:lang w:val="ru-RU"/>
        </w:rPr>
        <w:t>землеустрою</w:t>
      </w:r>
      <w:proofErr w:type="spellEnd"/>
      <w:r w:rsidRPr="00FB4415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B4415">
        <w:rPr>
          <w:b/>
          <w:bCs/>
          <w:i/>
          <w:iCs/>
          <w:sz w:val="24"/>
          <w:szCs w:val="24"/>
          <w:lang w:val="ru-RU"/>
        </w:rPr>
        <w:t>щодо</w:t>
      </w:r>
      <w:proofErr w:type="spellEnd"/>
      <w:r w:rsidRPr="00FB4415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B4415">
        <w:rPr>
          <w:b/>
          <w:bCs/>
          <w:i/>
          <w:iCs/>
          <w:sz w:val="24"/>
          <w:szCs w:val="24"/>
          <w:lang w:val="ru-RU"/>
        </w:rPr>
        <w:t>встановлення</w:t>
      </w:r>
      <w:proofErr w:type="spellEnd"/>
      <w:r w:rsidRPr="00FB4415">
        <w:rPr>
          <w:b/>
          <w:bCs/>
          <w:i/>
          <w:iCs/>
          <w:sz w:val="24"/>
          <w:szCs w:val="24"/>
          <w:lang w:val="ru-RU"/>
        </w:rPr>
        <w:t xml:space="preserve"> (</w:t>
      </w:r>
      <w:proofErr w:type="spellStart"/>
      <w:r w:rsidRPr="00FB4415">
        <w:rPr>
          <w:b/>
          <w:bCs/>
          <w:i/>
          <w:iCs/>
          <w:sz w:val="24"/>
          <w:szCs w:val="24"/>
          <w:lang w:val="ru-RU"/>
        </w:rPr>
        <w:t>зміни</w:t>
      </w:r>
      <w:proofErr w:type="spellEnd"/>
      <w:r w:rsidRPr="00FB4415">
        <w:rPr>
          <w:b/>
          <w:bCs/>
          <w:i/>
          <w:iCs/>
          <w:sz w:val="24"/>
          <w:szCs w:val="24"/>
          <w:lang w:val="ru-RU"/>
        </w:rPr>
        <w:t xml:space="preserve">) </w:t>
      </w:r>
    </w:p>
    <w:p w:rsidR="00C814DE" w:rsidRDefault="00FB4415" w:rsidP="007B756E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bookmarkStart w:id="0" w:name="_GoBack"/>
      <w:bookmarkEnd w:id="0"/>
      <w:r w:rsidRPr="00FB4415">
        <w:rPr>
          <w:b/>
          <w:bCs/>
          <w:i/>
          <w:iCs/>
          <w:sz w:val="24"/>
          <w:szCs w:val="24"/>
          <w:lang w:val="ru-RU"/>
        </w:rPr>
        <w:t xml:space="preserve">меж </w:t>
      </w:r>
      <w:proofErr w:type="spellStart"/>
      <w:r w:rsidRPr="00FB4415">
        <w:rPr>
          <w:b/>
          <w:bCs/>
          <w:i/>
          <w:iCs/>
          <w:sz w:val="24"/>
          <w:szCs w:val="24"/>
          <w:lang w:val="ru-RU"/>
        </w:rPr>
        <w:t>міста</w:t>
      </w:r>
      <w:proofErr w:type="spellEnd"/>
      <w:r w:rsidRPr="00FB4415">
        <w:rPr>
          <w:b/>
          <w:bCs/>
          <w:i/>
          <w:iCs/>
          <w:sz w:val="24"/>
          <w:szCs w:val="24"/>
          <w:lang w:val="ru-RU"/>
        </w:rPr>
        <w:t xml:space="preserve"> Сватове, </w:t>
      </w:r>
      <w:proofErr w:type="spellStart"/>
      <w:r w:rsidRPr="00FB4415">
        <w:rPr>
          <w:b/>
          <w:bCs/>
          <w:i/>
          <w:iCs/>
          <w:sz w:val="24"/>
          <w:szCs w:val="24"/>
          <w:lang w:val="ru-RU"/>
        </w:rPr>
        <w:t>Луганської</w:t>
      </w:r>
      <w:proofErr w:type="spellEnd"/>
      <w:r w:rsidRPr="00FB4415">
        <w:rPr>
          <w:b/>
          <w:bCs/>
          <w:i/>
          <w:iCs/>
          <w:sz w:val="24"/>
          <w:szCs w:val="24"/>
          <w:lang w:val="ru-RU"/>
        </w:rPr>
        <w:t xml:space="preserve"> обл</w:t>
      </w:r>
      <w:r>
        <w:rPr>
          <w:b/>
          <w:bCs/>
          <w:i/>
          <w:iCs/>
          <w:sz w:val="24"/>
          <w:szCs w:val="24"/>
          <w:lang w:val="ru-RU"/>
        </w:rPr>
        <w:t>.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390A46" w:rsidRPr="00C111D5" w:rsidRDefault="00390A46" w:rsidP="007B756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7B756E">
      <w:pPr>
        <w:pStyle w:val="a6"/>
        <w:jc w:val="both"/>
        <w:rPr>
          <w:b/>
          <w:i/>
          <w:sz w:val="24"/>
          <w:szCs w:val="24"/>
        </w:rPr>
      </w:pPr>
    </w:p>
    <w:p w:rsidR="00AB3E57" w:rsidRPr="007B756E" w:rsidRDefault="004F127F" w:rsidP="007B7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5E0F">
        <w:rPr>
          <w:rFonts w:ascii="Times New Roman" w:hAnsi="Times New Roman" w:cs="Times New Roman"/>
          <w:sz w:val="24"/>
          <w:szCs w:val="24"/>
        </w:rPr>
        <w:t xml:space="preserve">    </w:t>
      </w:r>
      <w:r w:rsidRPr="007C5E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3E57">
        <w:rPr>
          <w:rFonts w:ascii="Times New Roman" w:hAnsi="Times New Roman" w:cs="Times New Roman"/>
          <w:sz w:val="24"/>
          <w:szCs w:val="24"/>
          <w:lang w:val="uk-UA"/>
        </w:rPr>
        <w:t>Розглянувши комерційні пропозиції ТОВ «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>Слобожанський центр землеустрою</w:t>
      </w:r>
      <w:r w:rsidR="00AB3E57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 xml:space="preserve">ПП </w:t>
      </w:r>
      <w:r w:rsidR="00AB3E5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>Українські геодезичні системи</w:t>
      </w:r>
      <w:r w:rsidR="00AB3E57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>ПП «Обласний центр впровадження «</w:t>
      </w:r>
      <w:proofErr w:type="spellStart"/>
      <w:r w:rsidR="00FB4415">
        <w:rPr>
          <w:rFonts w:ascii="Times New Roman" w:hAnsi="Times New Roman" w:cs="Times New Roman"/>
          <w:sz w:val="24"/>
          <w:szCs w:val="24"/>
          <w:lang w:val="uk-UA"/>
        </w:rPr>
        <w:t>Агроцентнаука</w:t>
      </w:r>
      <w:proofErr w:type="spellEnd"/>
      <w:r w:rsidR="00AB3E57" w:rsidRPr="007B756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>по розробці проекту землеустрою щодо встановлення меж міста Сватове</w:t>
      </w:r>
      <w:r w:rsidR="00AB3E57"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 xml:space="preserve">вартість 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>робіт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 xml:space="preserve"> запропоновану 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>ПП «Українські геодезичні системи»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ст.. 30 Закону України «Про місцеве самоврядування в Україні»</w:t>
      </w:r>
      <w:r w:rsidR="00AB3E57" w:rsidRPr="007B75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814DE" w:rsidRDefault="00C814DE" w:rsidP="007B756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7B756E">
      <w:pPr>
        <w:pStyle w:val="a6"/>
        <w:rPr>
          <w:b/>
          <w:i/>
          <w:sz w:val="24"/>
        </w:rPr>
      </w:pPr>
    </w:p>
    <w:p w:rsidR="00C814DE" w:rsidRDefault="00C814DE" w:rsidP="007B756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7B756E">
      <w:pPr>
        <w:pStyle w:val="a6"/>
        <w:jc w:val="center"/>
        <w:rPr>
          <w:b/>
          <w:i/>
          <w:sz w:val="24"/>
        </w:rPr>
      </w:pPr>
    </w:p>
    <w:p w:rsidR="00C814DE" w:rsidRPr="00EF6702" w:rsidRDefault="00C814DE" w:rsidP="007B7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795">
        <w:rPr>
          <w:sz w:val="24"/>
          <w:szCs w:val="24"/>
          <w:lang w:val="uk-UA"/>
        </w:rPr>
        <w:t>1</w:t>
      </w:r>
      <w:r w:rsidRPr="00EF6702">
        <w:rPr>
          <w:sz w:val="24"/>
          <w:szCs w:val="24"/>
          <w:lang w:val="uk-UA"/>
        </w:rPr>
        <w:t xml:space="preserve">. </w:t>
      </w:r>
      <w:r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 xml:space="preserve">комерційну пропозицію 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>ПП «Українські геодезичні системи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 xml:space="preserve">» на </w:t>
      </w:r>
      <w:r w:rsidR="00FB4415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проекту землеустрою щодо встановлення меж адміністративно-територіального устрою </w:t>
      </w:r>
      <w:proofErr w:type="spellStart"/>
      <w:r w:rsidR="00FB4415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8653D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C6F42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вартістю </w:t>
      </w:r>
      <w:r w:rsidR="008653DD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FB4415">
        <w:rPr>
          <w:rFonts w:ascii="Times New Roman" w:eastAsia="Times New Roman" w:hAnsi="Times New Roman" w:cs="Times New Roman"/>
          <w:sz w:val="24"/>
          <w:szCs w:val="24"/>
          <w:lang w:val="uk-UA"/>
        </w:rPr>
        <w:t>500</w:t>
      </w:r>
      <w:r w:rsidR="00865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,0 </w:t>
      </w:r>
      <w:proofErr w:type="spellStart"/>
      <w:r w:rsidR="00390A46" w:rsidRPr="00EF6702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390A46" w:rsidRPr="00EF670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6867" w:rsidRPr="00EF6702" w:rsidRDefault="00C814DE" w:rsidP="007B7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670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F6702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EF6702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proofErr w:type="gramStart"/>
      <w:r w:rsidRPr="00EF6702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90A46" w:rsidRDefault="00390A46" w:rsidP="007B7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7B7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7B7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71D" w:rsidRPr="0002571D" w:rsidRDefault="0002571D" w:rsidP="007B7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02571D">
        <w:rPr>
          <w:rFonts w:ascii="Times New Roman" w:hAnsi="Times New Roman" w:cs="Times New Roman"/>
          <w:b/>
          <w:sz w:val="24"/>
          <w:lang w:val="uk-UA"/>
        </w:rPr>
        <w:t xml:space="preserve">Перший </w:t>
      </w:r>
      <w:r w:rsidRPr="0002571D">
        <w:rPr>
          <w:rFonts w:ascii="Times New Roman" w:hAnsi="Times New Roman" w:cs="Times New Roman"/>
          <w:b/>
          <w:sz w:val="24"/>
        </w:rPr>
        <w:t xml:space="preserve">заступник </w:t>
      </w:r>
      <w:proofErr w:type="spellStart"/>
      <w:r w:rsidRPr="0002571D">
        <w:rPr>
          <w:rFonts w:ascii="Times New Roman" w:hAnsi="Times New Roman" w:cs="Times New Roman"/>
          <w:b/>
          <w:sz w:val="24"/>
        </w:rPr>
        <w:t>міського</w:t>
      </w:r>
      <w:proofErr w:type="spellEnd"/>
      <w:r w:rsidRPr="0002571D"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Pr="0002571D">
        <w:rPr>
          <w:rFonts w:ascii="Times New Roman" w:hAnsi="Times New Roman" w:cs="Times New Roman"/>
          <w:b/>
          <w:sz w:val="24"/>
        </w:rPr>
        <w:t>голови</w:t>
      </w:r>
      <w:proofErr w:type="spellEnd"/>
      <w:r w:rsidRPr="0002571D">
        <w:rPr>
          <w:rFonts w:ascii="Times New Roman" w:hAnsi="Times New Roman" w:cs="Times New Roman"/>
          <w:b/>
          <w:sz w:val="24"/>
        </w:rPr>
        <w:t xml:space="preserve">  </w:t>
      </w:r>
      <w:r w:rsidRPr="0002571D">
        <w:rPr>
          <w:rFonts w:ascii="Times New Roman" w:hAnsi="Times New Roman" w:cs="Times New Roman"/>
          <w:b/>
          <w:sz w:val="24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Pr="0002571D">
        <w:rPr>
          <w:rFonts w:ascii="Times New Roman" w:hAnsi="Times New Roman" w:cs="Times New Roman"/>
          <w:b/>
          <w:sz w:val="24"/>
          <w:lang w:val="uk-UA"/>
        </w:rPr>
        <w:t xml:space="preserve">Л.В. </w:t>
      </w:r>
      <w:proofErr w:type="spellStart"/>
      <w:r w:rsidRPr="0002571D">
        <w:rPr>
          <w:rFonts w:ascii="Times New Roman" w:hAnsi="Times New Roman" w:cs="Times New Roman"/>
          <w:b/>
          <w:sz w:val="24"/>
          <w:lang w:val="uk-UA"/>
        </w:rPr>
        <w:t>Жаданова</w:t>
      </w:r>
      <w:proofErr w:type="spellEnd"/>
      <w:r w:rsidRPr="0002571D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540A07" w:rsidRPr="008B6867" w:rsidRDefault="00540A07" w:rsidP="007B756E">
      <w:pPr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2571D"/>
    <w:rsid w:val="00027FE5"/>
    <w:rsid w:val="0003711E"/>
    <w:rsid w:val="00042359"/>
    <w:rsid w:val="000A2494"/>
    <w:rsid w:val="000B2129"/>
    <w:rsid w:val="000C55CE"/>
    <w:rsid w:val="000D1B59"/>
    <w:rsid w:val="000E5A32"/>
    <w:rsid w:val="0010561B"/>
    <w:rsid w:val="00152DCC"/>
    <w:rsid w:val="00180929"/>
    <w:rsid w:val="0018280A"/>
    <w:rsid w:val="001A6C2F"/>
    <w:rsid w:val="001E1F6F"/>
    <w:rsid w:val="001E6B04"/>
    <w:rsid w:val="001E7CF9"/>
    <w:rsid w:val="0023262C"/>
    <w:rsid w:val="002355B4"/>
    <w:rsid w:val="00261353"/>
    <w:rsid w:val="002B322F"/>
    <w:rsid w:val="002B45C6"/>
    <w:rsid w:val="002C2DC1"/>
    <w:rsid w:val="002D4646"/>
    <w:rsid w:val="002D596C"/>
    <w:rsid w:val="002D6CB3"/>
    <w:rsid w:val="0032758B"/>
    <w:rsid w:val="00390A46"/>
    <w:rsid w:val="003A171E"/>
    <w:rsid w:val="003D2EA6"/>
    <w:rsid w:val="003E5268"/>
    <w:rsid w:val="00465334"/>
    <w:rsid w:val="00477507"/>
    <w:rsid w:val="004B03E4"/>
    <w:rsid w:val="004F127F"/>
    <w:rsid w:val="005010ED"/>
    <w:rsid w:val="00540A07"/>
    <w:rsid w:val="00562EE8"/>
    <w:rsid w:val="00576AAC"/>
    <w:rsid w:val="005D3C4D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B756E"/>
    <w:rsid w:val="007C5E0F"/>
    <w:rsid w:val="007D406F"/>
    <w:rsid w:val="007F3503"/>
    <w:rsid w:val="00804FBC"/>
    <w:rsid w:val="0081100D"/>
    <w:rsid w:val="00813F59"/>
    <w:rsid w:val="00830000"/>
    <w:rsid w:val="008653DD"/>
    <w:rsid w:val="008846C7"/>
    <w:rsid w:val="008B6867"/>
    <w:rsid w:val="008D3255"/>
    <w:rsid w:val="008F19FE"/>
    <w:rsid w:val="00983986"/>
    <w:rsid w:val="00985D67"/>
    <w:rsid w:val="00990E92"/>
    <w:rsid w:val="009A5638"/>
    <w:rsid w:val="009B2E1C"/>
    <w:rsid w:val="009C5E4F"/>
    <w:rsid w:val="009E7188"/>
    <w:rsid w:val="00A026A6"/>
    <w:rsid w:val="00A3297A"/>
    <w:rsid w:val="00A355D0"/>
    <w:rsid w:val="00A6246C"/>
    <w:rsid w:val="00A96E65"/>
    <w:rsid w:val="00AB2DF6"/>
    <w:rsid w:val="00AB3E57"/>
    <w:rsid w:val="00AB6732"/>
    <w:rsid w:val="00AC6F42"/>
    <w:rsid w:val="00AD12C6"/>
    <w:rsid w:val="00AE6B96"/>
    <w:rsid w:val="00B200B2"/>
    <w:rsid w:val="00B2286F"/>
    <w:rsid w:val="00B26042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D554B2"/>
    <w:rsid w:val="00D57DEB"/>
    <w:rsid w:val="00D62018"/>
    <w:rsid w:val="00D63A6C"/>
    <w:rsid w:val="00D64179"/>
    <w:rsid w:val="00D93795"/>
    <w:rsid w:val="00DA666A"/>
    <w:rsid w:val="00DB5075"/>
    <w:rsid w:val="00DF56CC"/>
    <w:rsid w:val="00E14E22"/>
    <w:rsid w:val="00E26C60"/>
    <w:rsid w:val="00E56C78"/>
    <w:rsid w:val="00E7663D"/>
    <w:rsid w:val="00E77C8B"/>
    <w:rsid w:val="00E87396"/>
    <w:rsid w:val="00E962AD"/>
    <w:rsid w:val="00EB04FA"/>
    <w:rsid w:val="00EB0C9E"/>
    <w:rsid w:val="00EC201A"/>
    <w:rsid w:val="00EC5B73"/>
    <w:rsid w:val="00ED4D69"/>
    <w:rsid w:val="00EF6702"/>
    <w:rsid w:val="00F10E81"/>
    <w:rsid w:val="00F439FF"/>
    <w:rsid w:val="00F4555A"/>
    <w:rsid w:val="00F5100A"/>
    <w:rsid w:val="00F62AC4"/>
    <w:rsid w:val="00F82AA5"/>
    <w:rsid w:val="00F96872"/>
    <w:rsid w:val="00F979F7"/>
    <w:rsid w:val="00FA3079"/>
    <w:rsid w:val="00FB4415"/>
    <w:rsid w:val="00FC1039"/>
    <w:rsid w:val="00F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D733"/>
  <w15:docId w15:val="{678D2AC2-BFAD-46CC-8D6F-84303ACE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241D8-F238-4D0C-8DF3-48442FA3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2017-05-24T08:54:00Z</cp:lastPrinted>
  <dcterms:created xsi:type="dcterms:W3CDTF">2017-05-16T13:25:00Z</dcterms:created>
  <dcterms:modified xsi:type="dcterms:W3CDTF">2017-05-24T09:17:00Z</dcterms:modified>
</cp:coreProperties>
</file>