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213FF2">
      <w:pPr>
        <w:pStyle w:val="1"/>
        <w:tabs>
          <w:tab w:val="left" w:pos="4536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FB4FCE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07E94" w:rsidRPr="00FB4FCE" w:rsidRDefault="00576AAC" w:rsidP="0081642B">
      <w:pPr>
        <w:tabs>
          <w:tab w:val="left" w:pos="4253"/>
        </w:tabs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213FF2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81642B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007E94">
        <w:rPr>
          <w:rFonts w:ascii="Times New Roman" w:hAnsi="Times New Roman" w:cs="Times New Roman"/>
          <w:sz w:val="24"/>
          <w:szCs w:val="24"/>
          <w:u w:val="single"/>
          <w:lang w:val="uk-UA"/>
        </w:rPr>
        <w:t>жовтня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007E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007E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07E9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1642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B4FCE">
        <w:rPr>
          <w:rFonts w:ascii="Times New Roman" w:hAnsi="Times New Roman" w:cs="Times New Roman"/>
          <w:sz w:val="24"/>
          <w:szCs w:val="24"/>
        </w:rPr>
        <w:t>№</w:t>
      </w:r>
      <w:r w:rsidR="0081642B">
        <w:rPr>
          <w:rFonts w:ascii="Times New Roman" w:hAnsi="Times New Roman" w:cs="Times New Roman"/>
          <w:sz w:val="24"/>
          <w:szCs w:val="24"/>
          <w:lang w:val="uk-UA"/>
        </w:rPr>
        <w:t xml:space="preserve"> 66</w:t>
      </w:r>
      <w:r w:rsidR="00F82AA5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B4FCE" w:rsidRPr="00FB4FCE" w:rsidRDefault="00FB4FCE" w:rsidP="00FB4FCE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007E94" w:rsidRPr="00007E94" w:rsidRDefault="00007E94" w:rsidP="00007E94">
      <w:pPr>
        <w:spacing w:after="0"/>
        <w:rPr>
          <w:rFonts w:ascii="Times New Roman" w:eastAsiaTheme="minorHAnsi" w:hAnsi="Times New Roman" w:cs="Times New Roman"/>
          <w:b/>
          <w:i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«</w:t>
      </w:r>
      <w:r w:rsidRPr="00007E94">
        <w:rPr>
          <w:rFonts w:ascii="Times New Roman" w:eastAsiaTheme="minorHAnsi" w:hAnsi="Times New Roman" w:cs="Times New Roman"/>
          <w:b/>
          <w:i/>
          <w:sz w:val="24"/>
          <w:szCs w:val="24"/>
          <w:lang w:val="uk-UA" w:eastAsia="en-US"/>
        </w:rPr>
        <w:t xml:space="preserve">Щодо встановлення тарифів  </w:t>
      </w:r>
    </w:p>
    <w:p w:rsidR="00007E94" w:rsidRPr="00007E94" w:rsidRDefault="00007E94" w:rsidP="00007E94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b/>
          <w:i/>
          <w:sz w:val="24"/>
          <w:szCs w:val="24"/>
          <w:lang w:val="uk-UA" w:eastAsia="en-US"/>
        </w:rPr>
        <w:t>на послуги з централізованого опалення»</w:t>
      </w:r>
    </w:p>
    <w:p w:rsidR="00007E94" w:rsidRPr="00007E94" w:rsidRDefault="00007E94" w:rsidP="00007E94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</w:p>
    <w:p w:rsidR="00007E94" w:rsidRPr="00007E94" w:rsidRDefault="00007E94" w:rsidP="00007E94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007E94" w:rsidRPr="00007E94" w:rsidRDefault="00007E94" w:rsidP="00007E9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eastAsiaTheme="minorHAnsi"/>
          <w:sz w:val="24"/>
          <w:szCs w:val="24"/>
          <w:lang w:val="uk-UA" w:eastAsia="en-US"/>
        </w:rPr>
        <w:t xml:space="preserve">         </w:t>
      </w: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Розглянувши звернення комунального підприємства «Сватове-тепло» про перегляд та затвердження тарифів  на опалювальний сезон  2017-2018рр., </w:t>
      </w:r>
      <w:r w:rsidR="008164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керуючись </w:t>
      </w:r>
      <w:r w:rsidR="008164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bookmarkStart w:id="0" w:name="_GoBack"/>
      <w:bookmarkEnd w:id="0"/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Постановою № 869 від 1 червня 2011 року «Про забезпечення єдиного підходу до формування тарифів на житлово-комунальні послуги», Законами України  «Про житлово-комунальні послуги», «Про теплопостачання», ст.28 Закону України « Про місцеве самоврядування України»,</w:t>
      </w:r>
    </w:p>
    <w:p w:rsidR="00007E94" w:rsidRPr="00007E94" w:rsidRDefault="00007E94" w:rsidP="00007E9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007E94" w:rsidRPr="00007E94" w:rsidRDefault="00007E94" w:rsidP="00007E9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Виконавчий комітет </w:t>
      </w:r>
      <w:proofErr w:type="spellStart"/>
      <w:r w:rsidRPr="00007E94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Сватівської</w:t>
      </w:r>
      <w:proofErr w:type="spellEnd"/>
      <w:r w:rsidRPr="00007E94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міської ради</w:t>
      </w:r>
    </w:p>
    <w:p w:rsidR="00007E94" w:rsidRPr="00007E94" w:rsidRDefault="00007E94" w:rsidP="00007E9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ВИРІШИВ:</w:t>
      </w:r>
    </w:p>
    <w:p w:rsidR="00007E94" w:rsidRPr="00007E94" w:rsidRDefault="00007E94" w:rsidP="00007E9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007E94" w:rsidRPr="00007E94" w:rsidRDefault="00007E94" w:rsidP="005A0CB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Встановити для підприємства, що знаходяться в комунальній власності територіальної  громади міста Сватове КП «Сватове-тепло» та яке надає послуги з централізованого опалення та гарячого водопостачання, тарифи на зазначені послуги у розмірі:</w:t>
      </w:r>
    </w:p>
    <w:p w:rsidR="00007E94" w:rsidRDefault="00007E94" w:rsidP="00007E94">
      <w:pPr>
        <w:spacing w:after="0"/>
        <w:ind w:left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        для бюджетних  установ  2509 грн. 87 коп. за 1 </w:t>
      </w:r>
      <w:proofErr w:type="spellStart"/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Гкал</w:t>
      </w:r>
      <w:proofErr w:type="spellEnd"/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з ПДВ або 131 грн. 77 коп. за 1м² опалювальної площі  в місяць опалювального сезону.</w:t>
      </w:r>
    </w:p>
    <w:p w:rsidR="00007E94" w:rsidRPr="00007E94" w:rsidRDefault="00007E94" w:rsidP="00007E94">
      <w:pPr>
        <w:spacing w:after="0"/>
        <w:ind w:left="709" w:hanging="709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</w:t>
      </w: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2. При використанні альтернативного твердого біопалива (дрова) КП «Сватове-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    </w:t>
      </w: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тепло»  встановлювати тариф в розмірі 90% від середньозваженого тарифу.</w:t>
      </w:r>
    </w:p>
    <w:p w:rsidR="00007E94" w:rsidRPr="00007E94" w:rsidRDefault="00007E94" w:rsidP="00007E9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007E94" w:rsidRPr="00007E94" w:rsidRDefault="00007E94" w:rsidP="00007E9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Рішення набуває чинності з «</w:t>
      </w:r>
      <w:r w:rsidR="008164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20</w:t>
      </w: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</w:t>
      </w:r>
      <w:r w:rsidR="008164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жовтня </w:t>
      </w: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2017 року.</w:t>
      </w:r>
    </w:p>
    <w:p w:rsidR="00007E94" w:rsidRPr="00007E94" w:rsidRDefault="00007E94" w:rsidP="00007E9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Комунальному підприємству «Сватове-тепло» довести до відома споживачів інформацію про заміну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007E94" w:rsidRPr="00007E94" w:rsidRDefault="00007E94" w:rsidP="00007E9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Контроль за виконанням даного рішення покласти на заступника міського голови  </w:t>
      </w:r>
      <w:proofErr w:type="spellStart"/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Жаданову</w:t>
      </w:r>
      <w:proofErr w:type="spellEnd"/>
      <w:r w:rsidRPr="00007E94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Л.В.</w:t>
      </w:r>
    </w:p>
    <w:p w:rsidR="00007E94" w:rsidRPr="00007E94" w:rsidRDefault="00007E94" w:rsidP="00007E9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FB4FCE" w:rsidRDefault="00FB4FCE" w:rsidP="00FB4FCE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Pr="00FB4FCE" w:rsidRDefault="00FB4FCE" w:rsidP="00FB4FC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Сватівський</w:t>
      </w:r>
      <w:proofErr w:type="spellEnd"/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міський голова                                                                         </w:t>
      </w:r>
      <w:proofErr w:type="spellStart"/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Є.В.Рибалко</w:t>
      </w:r>
      <w:proofErr w:type="spellEnd"/>
    </w:p>
    <w:sectPr w:rsidR="0010561B" w:rsidRPr="00FB4FC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7E94"/>
    <w:rsid w:val="000B2129"/>
    <w:rsid w:val="0010561B"/>
    <w:rsid w:val="001A6C2F"/>
    <w:rsid w:val="001E6B04"/>
    <w:rsid w:val="00213FF2"/>
    <w:rsid w:val="00351037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1642B"/>
    <w:rsid w:val="00830000"/>
    <w:rsid w:val="00983986"/>
    <w:rsid w:val="00AB6732"/>
    <w:rsid w:val="00C25A7F"/>
    <w:rsid w:val="00C81C8F"/>
    <w:rsid w:val="00D57DEB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2CE8"/>
  <w15:docId w15:val="{7E41C016-9E44-48A9-B6D8-BF5CB80D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2017-10-23T06:58:00Z</cp:lastPrinted>
  <dcterms:created xsi:type="dcterms:W3CDTF">2017-10-18T05:05:00Z</dcterms:created>
  <dcterms:modified xsi:type="dcterms:W3CDTF">2017-10-23T07:00:00Z</dcterms:modified>
</cp:coreProperties>
</file>