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D02069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09 червня </w:t>
      </w:r>
      <w:r w:rsidR="0057036B" w:rsidRPr="00F82AA5">
        <w:rPr>
          <w:rFonts w:ascii="Times New Roman" w:hAnsi="Times New Roman" w:cs="Times New Roman"/>
          <w:sz w:val="24"/>
          <w:szCs w:val="24"/>
        </w:rPr>
        <w:t>20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54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ФОП Черненко Ю.Б.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EB4927" w:rsidRDefault="00EB4927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A4A3F" w:rsidRDefault="00DA4A3F" w:rsidP="00DA4A3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39A3" w:rsidRPr="00DB39A3" w:rsidRDefault="00DB39A3" w:rsidP="00DB39A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39A3" w:rsidRDefault="00DB39A3" w:rsidP="00DB39A3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Садовій, 101-б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</w:t>
      </w:r>
      <w:r>
        <w:rPr>
          <w:rFonts w:ascii="Times New Roman" w:hAnsi="Times New Roman" w:cs="Times New Roman"/>
          <w:sz w:val="24"/>
          <w:szCs w:val="24"/>
          <w:lang w:val="uk-UA"/>
        </w:rPr>
        <w:t>уганської області, площею – 0,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4192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 xml:space="preserve"> зі зміною цільового призначення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із категорії земель житлової та громадської забудови, для будівництва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обслуговування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 xml:space="preserve">будівель торгівлі </w:t>
      </w:r>
      <w:r>
        <w:rPr>
          <w:rFonts w:ascii="Times New Roman" w:hAnsi="Times New Roman" w:cs="Times New Roman"/>
          <w:sz w:val="24"/>
          <w:szCs w:val="24"/>
          <w:lang w:val="uk-UA"/>
        </w:rPr>
        <w:t>(код. КВЦПЗ – 0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3.07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 xml:space="preserve">площею 0,4192 га. кадастровий номер (4424010100:24:096:0014), 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подальшої передачі у оренду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Івановській Ганні Геннадіївні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1FAC" w:rsidRPr="00F65AFE" w:rsidRDefault="00341FAC" w:rsidP="00F65AFE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4A3F" w:rsidRDefault="00DA4A3F" w:rsidP="00DA4A3F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F65AFE" w:rsidRDefault="00F76C96" w:rsidP="00F65AFE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Сватівський міський голова                                                               </w:t>
      </w:r>
      <w:r w:rsidR="00D02069">
        <w:rPr>
          <w:rFonts w:ascii="Times New Roman" w:hAnsi="Times New Roman"/>
          <w:b/>
          <w:lang w:val="uk-UA"/>
        </w:rPr>
        <w:t xml:space="preserve">             Євген РИБАЛКО</w:t>
      </w:r>
      <w:bookmarkStart w:id="0" w:name="_GoBack"/>
      <w:bookmarkEnd w:id="0"/>
    </w:p>
    <w:sectPr w:rsidR="00700119" w:rsidRPr="00F65AFE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C5EF6"/>
    <w:rsid w:val="001D2EDF"/>
    <w:rsid w:val="00213F55"/>
    <w:rsid w:val="002158BD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12A8B"/>
    <w:rsid w:val="00527D0B"/>
    <w:rsid w:val="00542561"/>
    <w:rsid w:val="00560C6E"/>
    <w:rsid w:val="005621B4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2DF7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02069"/>
    <w:rsid w:val="00D209A6"/>
    <w:rsid w:val="00D26EE8"/>
    <w:rsid w:val="00D436EC"/>
    <w:rsid w:val="00D5094B"/>
    <w:rsid w:val="00D51E41"/>
    <w:rsid w:val="00D73A49"/>
    <w:rsid w:val="00D7460B"/>
    <w:rsid w:val="00D74D7D"/>
    <w:rsid w:val="00D96263"/>
    <w:rsid w:val="00DA32EE"/>
    <w:rsid w:val="00DA4A3F"/>
    <w:rsid w:val="00DA62AA"/>
    <w:rsid w:val="00DB01C1"/>
    <w:rsid w:val="00DB038C"/>
    <w:rsid w:val="00DB39A3"/>
    <w:rsid w:val="00DE27EB"/>
    <w:rsid w:val="00E056E7"/>
    <w:rsid w:val="00E121F0"/>
    <w:rsid w:val="00E56B97"/>
    <w:rsid w:val="00E73AEF"/>
    <w:rsid w:val="00E946A8"/>
    <w:rsid w:val="00EA2BED"/>
    <w:rsid w:val="00EB408D"/>
    <w:rsid w:val="00EB4927"/>
    <w:rsid w:val="00EB70C5"/>
    <w:rsid w:val="00ED0EE4"/>
    <w:rsid w:val="00EF32D3"/>
    <w:rsid w:val="00F002F5"/>
    <w:rsid w:val="00F139AB"/>
    <w:rsid w:val="00F16B15"/>
    <w:rsid w:val="00F609B9"/>
    <w:rsid w:val="00F65AFE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0205"/>
  <w15:docId w15:val="{2B321C5D-10D4-459F-B2E8-8F589007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2</cp:revision>
  <cp:lastPrinted>2019-05-29T05:04:00Z</cp:lastPrinted>
  <dcterms:created xsi:type="dcterms:W3CDTF">2020-06-04T08:12:00Z</dcterms:created>
  <dcterms:modified xsi:type="dcterms:W3CDTF">2020-06-04T08:12:00Z</dcterms:modified>
</cp:coreProperties>
</file>