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BE1168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3F79C0">
        <w:rPr>
          <w:rFonts w:ascii="Times New Roman" w:hAnsi="Times New Roman"/>
          <w:sz w:val="24"/>
          <w:szCs w:val="24"/>
        </w:rPr>
        <w:t>ід</w:t>
      </w:r>
      <w:proofErr w:type="spellEnd"/>
      <w:r w:rsidR="003F79C0">
        <w:rPr>
          <w:rFonts w:ascii="Times New Roman" w:hAnsi="Times New Roman"/>
          <w:sz w:val="24"/>
          <w:szCs w:val="24"/>
        </w:rPr>
        <w:t xml:space="preserve">  02 </w:t>
      </w:r>
      <w:proofErr w:type="spellStart"/>
      <w:r w:rsidR="003F79C0">
        <w:rPr>
          <w:rFonts w:ascii="Times New Roman" w:hAnsi="Times New Roman"/>
          <w:sz w:val="24"/>
          <w:szCs w:val="24"/>
        </w:rPr>
        <w:t>жовтня</w:t>
      </w:r>
      <w:proofErr w:type="spellEnd"/>
      <w:r w:rsidR="003F79C0">
        <w:rPr>
          <w:rFonts w:ascii="Times New Roman" w:hAnsi="Times New Roman"/>
          <w:sz w:val="24"/>
          <w:szCs w:val="24"/>
        </w:rPr>
        <w:t xml:space="preserve"> 2020 р</w:t>
      </w:r>
      <w:r w:rsidRPr="00F82AA5">
        <w:rPr>
          <w:rFonts w:ascii="Times New Roman" w:hAnsi="Times New Roman"/>
          <w:sz w:val="24"/>
          <w:szCs w:val="24"/>
        </w:rPr>
        <w:t xml:space="preserve">.    </w:t>
      </w:r>
      <w:r w:rsidR="00D05A5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A463D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3F79C0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3F79C0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3F79C0">
        <w:rPr>
          <w:rFonts w:ascii="Times New Roman" w:hAnsi="Times New Roman"/>
          <w:sz w:val="24"/>
          <w:szCs w:val="24"/>
          <w:lang w:val="uk-UA"/>
        </w:rPr>
        <w:t xml:space="preserve"> 84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676EE2" w:rsidRPr="00676EE2" w:rsidRDefault="00676EE2" w:rsidP="00676EE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 w:rsidR="001A3D29">
        <w:rPr>
          <w:rFonts w:ascii="Times New Roman" w:hAnsi="Times New Roman"/>
          <w:b/>
          <w:i/>
          <w:sz w:val="28"/>
          <w:szCs w:val="28"/>
          <w:lang w:val="uk-UA"/>
        </w:rPr>
        <w:t>виключення з числа  службового</w:t>
      </w:r>
      <w:r w:rsidRPr="00676EE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1A3D29" w:rsidRDefault="001A3D29" w:rsidP="00676EE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житлового будинку по </w:t>
      </w:r>
    </w:p>
    <w:p w:rsidR="001A3D29" w:rsidRDefault="001A3D29" w:rsidP="00676EE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вул. </w:t>
      </w:r>
      <w:proofErr w:type="spellStart"/>
      <w:r w:rsidR="00C74EA3">
        <w:rPr>
          <w:rFonts w:ascii="Times New Roman" w:hAnsi="Times New Roman"/>
          <w:b/>
          <w:i/>
          <w:sz w:val="28"/>
          <w:szCs w:val="28"/>
          <w:lang w:val="uk-UA"/>
        </w:rPr>
        <w:t>Красноріченська</w:t>
      </w:r>
      <w:proofErr w:type="spellEnd"/>
      <w:r w:rsidR="00C74EA3">
        <w:rPr>
          <w:rFonts w:ascii="Times New Roman" w:hAnsi="Times New Roman"/>
          <w:b/>
          <w:i/>
          <w:sz w:val="28"/>
          <w:szCs w:val="28"/>
          <w:lang w:val="uk-UA"/>
        </w:rPr>
        <w:t xml:space="preserve">, 70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м. Сватове </w:t>
      </w:r>
    </w:p>
    <w:p w:rsidR="00676EE2" w:rsidRPr="00676EE2" w:rsidRDefault="00676EE2" w:rsidP="00676EE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76EE2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клопотання </w:t>
      </w:r>
      <w:r w:rsidR="001A3D29">
        <w:rPr>
          <w:rFonts w:ascii="Times New Roman" w:hAnsi="Times New Roman"/>
          <w:sz w:val="28"/>
          <w:szCs w:val="28"/>
          <w:lang w:val="uk-UA"/>
        </w:rPr>
        <w:t>КП «Сватове-благоустрій»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76EE2">
        <w:rPr>
          <w:rFonts w:ascii="Times New Roman" w:hAnsi="Times New Roman"/>
          <w:sz w:val="28"/>
          <w:szCs w:val="28"/>
          <w:lang w:val="uk-UA"/>
        </w:rPr>
        <w:t xml:space="preserve">з проханням </w:t>
      </w:r>
      <w:r w:rsidR="001A3D29">
        <w:rPr>
          <w:rFonts w:ascii="Times New Roman" w:hAnsi="Times New Roman"/>
          <w:sz w:val="28"/>
          <w:szCs w:val="28"/>
          <w:lang w:val="uk-UA"/>
        </w:rPr>
        <w:t xml:space="preserve">виключити з числа службових житлові приміщення </w:t>
      </w:r>
      <w:r w:rsidRPr="00676E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3D29">
        <w:rPr>
          <w:rFonts w:ascii="Times New Roman" w:hAnsi="Times New Roman"/>
          <w:sz w:val="28"/>
          <w:szCs w:val="28"/>
          <w:lang w:val="uk-UA"/>
        </w:rPr>
        <w:t xml:space="preserve">будинку по вул. </w:t>
      </w:r>
      <w:proofErr w:type="spellStart"/>
      <w:r w:rsidR="00C74EA3">
        <w:rPr>
          <w:rFonts w:ascii="Times New Roman" w:hAnsi="Times New Roman"/>
          <w:sz w:val="28"/>
          <w:szCs w:val="28"/>
          <w:lang w:val="uk-UA"/>
        </w:rPr>
        <w:t>Красноріченська</w:t>
      </w:r>
      <w:proofErr w:type="spellEnd"/>
      <w:r w:rsidR="00C74EA3">
        <w:rPr>
          <w:rFonts w:ascii="Times New Roman" w:hAnsi="Times New Roman"/>
          <w:sz w:val="28"/>
          <w:szCs w:val="28"/>
          <w:lang w:val="uk-UA"/>
        </w:rPr>
        <w:t>, 70</w:t>
      </w:r>
      <w:r w:rsidR="001A3D29">
        <w:rPr>
          <w:rFonts w:ascii="Times New Roman" w:hAnsi="Times New Roman"/>
          <w:sz w:val="28"/>
          <w:szCs w:val="28"/>
          <w:lang w:val="uk-UA"/>
        </w:rPr>
        <w:t xml:space="preserve"> м. Сватове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A3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6EE2">
        <w:rPr>
          <w:rFonts w:ascii="Times New Roman" w:hAnsi="Times New Roman"/>
          <w:sz w:val="28"/>
          <w:szCs w:val="28"/>
          <w:lang w:val="uk-UA"/>
        </w:rPr>
        <w:t xml:space="preserve">враховуючи що </w:t>
      </w:r>
      <w:r w:rsidR="00DC208D">
        <w:rPr>
          <w:rFonts w:ascii="Times New Roman" w:hAnsi="Times New Roman"/>
          <w:sz w:val="28"/>
          <w:szCs w:val="28"/>
          <w:lang w:val="uk-UA"/>
        </w:rPr>
        <w:t xml:space="preserve">житловий будинок у якості службового житла забезпечував потреби </w:t>
      </w:r>
      <w:r w:rsidR="00C74EA3">
        <w:rPr>
          <w:rFonts w:ascii="Times New Roman" w:hAnsi="Times New Roman"/>
          <w:sz w:val="28"/>
          <w:szCs w:val="28"/>
          <w:lang w:val="uk-UA"/>
        </w:rPr>
        <w:t xml:space="preserve">забезпечення житлом працівника підприємства </w:t>
      </w:r>
      <w:r w:rsidR="00DC208D">
        <w:rPr>
          <w:rFonts w:ascii="Times New Roman" w:hAnsi="Times New Roman"/>
          <w:sz w:val="28"/>
          <w:szCs w:val="28"/>
          <w:lang w:val="uk-UA"/>
        </w:rPr>
        <w:t xml:space="preserve"> КП «Сватове-благоустрій»</w:t>
      </w:r>
      <w:r w:rsidR="00C74EA3">
        <w:rPr>
          <w:rFonts w:ascii="Times New Roman" w:hAnsi="Times New Roman"/>
          <w:sz w:val="28"/>
          <w:szCs w:val="28"/>
          <w:lang w:val="uk-UA"/>
        </w:rPr>
        <w:t>, наразі даним працівником проведено відновлення будинку, наймач житлового будинку є сумлінним працівником підприємства, тому підприємство</w:t>
      </w:r>
      <w:r w:rsidR="00DC208D">
        <w:rPr>
          <w:rFonts w:ascii="Times New Roman" w:hAnsi="Times New Roman"/>
          <w:sz w:val="28"/>
          <w:szCs w:val="28"/>
          <w:lang w:val="uk-UA"/>
        </w:rPr>
        <w:t xml:space="preserve"> не потребує використання  даного будинку за вказаним призначенням,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208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6EE2">
        <w:rPr>
          <w:rFonts w:ascii="Times New Roman" w:hAnsi="Times New Roman"/>
          <w:sz w:val="28"/>
          <w:szCs w:val="28"/>
          <w:lang w:val="uk-UA"/>
        </w:rPr>
        <w:t xml:space="preserve"> на даний час необхідність використовувати </w:t>
      </w:r>
      <w:r w:rsidR="00DC208D">
        <w:rPr>
          <w:rFonts w:ascii="Times New Roman" w:hAnsi="Times New Roman"/>
          <w:sz w:val="28"/>
          <w:szCs w:val="28"/>
          <w:lang w:val="uk-UA"/>
        </w:rPr>
        <w:t xml:space="preserve">будинок по вул. </w:t>
      </w:r>
      <w:proofErr w:type="spellStart"/>
      <w:r w:rsidR="00C74EA3">
        <w:rPr>
          <w:rFonts w:ascii="Times New Roman" w:hAnsi="Times New Roman"/>
          <w:sz w:val="28"/>
          <w:szCs w:val="28"/>
          <w:lang w:val="uk-UA"/>
        </w:rPr>
        <w:t>Красноріченська</w:t>
      </w:r>
      <w:proofErr w:type="spellEnd"/>
      <w:r w:rsidR="00C74EA3">
        <w:rPr>
          <w:rFonts w:ascii="Times New Roman" w:hAnsi="Times New Roman"/>
          <w:sz w:val="28"/>
          <w:szCs w:val="28"/>
          <w:lang w:val="uk-UA"/>
        </w:rPr>
        <w:t>, 70</w:t>
      </w:r>
      <w:r w:rsidR="00DC208D">
        <w:rPr>
          <w:rFonts w:ascii="Times New Roman" w:hAnsi="Times New Roman"/>
          <w:sz w:val="28"/>
          <w:szCs w:val="28"/>
          <w:lang w:val="uk-UA"/>
        </w:rPr>
        <w:t xml:space="preserve">  м. Сватове  як службового житлового приміщення </w:t>
      </w:r>
      <w:r w:rsidRPr="00676EE2">
        <w:rPr>
          <w:rFonts w:ascii="Times New Roman" w:hAnsi="Times New Roman"/>
          <w:sz w:val="28"/>
          <w:szCs w:val="28"/>
          <w:lang w:val="uk-UA"/>
        </w:rPr>
        <w:t xml:space="preserve"> відпала, керуючись ст..118 ЖК України, ст.. 30 Закону України «Про місцеве самоврядування в Україні» </w:t>
      </w: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Courier New" w:hAnsi="Courier New" w:cs="Courier New"/>
          <w:noProof/>
          <w:sz w:val="24"/>
          <w:szCs w:val="24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676EE2" w:rsidRPr="00676EE2" w:rsidRDefault="00676EE2" w:rsidP="00676EE2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noProof/>
          <w:sz w:val="28"/>
          <w:szCs w:val="28"/>
          <w:lang w:val="uk-UA"/>
        </w:rPr>
        <w:t>ВИРІШИВ</w:t>
      </w:r>
      <w:r w:rsidRPr="00676EE2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76EE2" w:rsidRPr="00676EE2" w:rsidRDefault="00DC208D" w:rsidP="00DC208D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Виключити з числа службових житлових приміщень будинок по вул. </w:t>
      </w:r>
      <w:r w:rsidR="00C74EA3">
        <w:rPr>
          <w:rFonts w:ascii="Times New Roman" w:hAnsi="Times New Roman"/>
          <w:noProof/>
          <w:sz w:val="28"/>
          <w:szCs w:val="28"/>
          <w:lang w:val="uk-UA"/>
        </w:rPr>
        <w:t>Красноріченська, 70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м. Сватове </w:t>
      </w:r>
      <w:r w:rsidR="00676EE2" w:rsidRPr="00676EE2">
        <w:rPr>
          <w:rFonts w:ascii="Times New Roman" w:hAnsi="Times New Roman"/>
          <w:noProof/>
          <w:sz w:val="28"/>
          <w:szCs w:val="28"/>
          <w:lang w:val="uk-UA"/>
        </w:rPr>
        <w:t xml:space="preserve"> в звязку  відсутністю </w:t>
      </w:r>
      <w:r>
        <w:rPr>
          <w:rFonts w:ascii="Times New Roman" w:hAnsi="Times New Roman"/>
          <w:noProof/>
          <w:sz w:val="28"/>
          <w:szCs w:val="28"/>
          <w:lang w:val="uk-UA"/>
        </w:rPr>
        <w:t>необхідності використовувати  його</w:t>
      </w:r>
      <w:r w:rsidR="00676EE2" w:rsidRPr="00676EE2">
        <w:rPr>
          <w:rFonts w:ascii="Times New Roman" w:hAnsi="Times New Roman"/>
          <w:noProof/>
          <w:sz w:val="28"/>
          <w:szCs w:val="28"/>
          <w:lang w:val="uk-UA"/>
        </w:rPr>
        <w:t xml:space="preserve"> в даному статусі.</w:t>
      </w:r>
    </w:p>
    <w:p w:rsidR="00676EE2" w:rsidRPr="00676EE2" w:rsidRDefault="00676EE2" w:rsidP="00DC208D">
      <w:pPr>
        <w:tabs>
          <w:tab w:val="num" w:pos="0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76EE2" w:rsidRPr="00676EE2" w:rsidRDefault="00676EE2" w:rsidP="00DC208D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76EE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r w:rsidR="003F79C0">
        <w:rPr>
          <w:rFonts w:ascii="Times New Roman" w:hAnsi="Times New Roman"/>
          <w:sz w:val="28"/>
          <w:szCs w:val="28"/>
          <w:lang w:val="uk-UA"/>
        </w:rPr>
        <w:t xml:space="preserve">Людмилу </w:t>
      </w:r>
      <w:proofErr w:type="spellStart"/>
      <w:r w:rsidR="003F79C0">
        <w:rPr>
          <w:rFonts w:ascii="Times New Roman" w:hAnsi="Times New Roman"/>
          <w:sz w:val="28"/>
          <w:szCs w:val="28"/>
          <w:lang w:val="uk-UA"/>
        </w:rPr>
        <w:t>Жаданову</w:t>
      </w:r>
      <w:proofErr w:type="spellEnd"/>
      <w:r w:rsidR="001E7C5A">
        <w:rPr>
          <w:rFonts w:ascii="Times New Roman" w:hAnsi="Times New Roman"/>
          <w:sz w:val="28"/>
          <w:szCs w:val="28"/>
          <w:lang w:val="uk-UA"/>
        </w:rPr>
        <w:t>.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1E7C5A" w:rsidRDefault="00BB1EAB" w:rsidP="001E7C5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1E7C5A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           </w:t>
      </w:r>
      <w:r w:rsidR="001E7C5A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</w:t>
      </w:r>
      <w:r w:rsidR="003F79C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Євген </w:t>
      </w:r>
      <w:bookmarkStart w:id="0" w:name="_GoBack"/>
      <w:bookmarkEnd w:id="0"/>
      <w:r w:rsidRPr="001E7C5A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Рибалко</w:t>
      </w:r>
    </w:p>
    <w:p w:rsidR="00BB1EAB" w:rsidRPr="001E7C5A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B1EAB" w:rsidRPr="001E7C5A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BB1EAB" w:rsidRPr="001E7C5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3D29"/>
    <w:rsid w:val="001A6C2F"/>
    <w:rsid w:val="001B37E9"/>
    <w:rsid w:val="001C7E9F"/>
    <w:rsid w:val="001E6B04"/>
    <w:rsid w:val="001E7C5A"/>
    <w:rsid w:val="002863AF"/>
    <w:rsid w:val="002A4B9E"/>
    <w:rsid w:val="003F79C0"/>
    <w:rsid w:val="00462BF9"/>
    <w:rsid w:val="004B1E3B"/>
    <w:rsid w:val="005010ED"/>
    <w:rsid w:val="00540DDD"/>
    <w:rsid w:val="00543733"/>
    <w:rsid w:val="00553781"/>
    <w:rsid w:val="00562EE8"/>
    <w:rsid w:val="00576AAC"/>
    <w:rsid w:val="005C01F4"/>
    <w:rsid w:val="005C4BCD"/>
    <w:rsid w:val="00676EE2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943180"/>
    <w:rsid w:val="00983986"/>
    <w:rsid w:val="0098651D"/>
    <w:rsid w:val="009B48BA"/>
    <w:rsid w:val="009D33F1"/>
    <w:rsid w:val="009F43FF"/>
    <w:rsid w:val="00A463D3"/>
    <w:rsid w:val="00A71730"/>
    <w:rsid w:val="00AB076A"/>
    <w:rsid w:val="00AB6732"/>
    <w:rsid w:val="00AE1122"/>
    <w:rsid w:val="00B165A1"/>
    <w:rsid w:val="00B44936"/>
    <w:rsid w:val="00BB1EAB"/>
    <w:rsid w:val="00BE1168"/>
    <w:rsid w:val="00C25A7F"/>
    <w:rsid w:val="00C74EA3"/>
    <w:rsid w:val="00C81C8F"/>
    <w:rsid w:val="00CB0072"/>
    <w:rsid w:val="00D05A58"/>
    <w:rsid w:val="00D122A9"/>
    <w:rsid w:val="00D57DEB"/>
    <w:rsid w:val="00D6513C"/>
    <w:rsid w:val="00D66DC6"/>
    <w:rsid w:val="00DC208D"/>
    <w:rsid w:val="00DC4F46"/>
    <w:rsid w:val="00DD336C"/>
    <w:rsid w:val="00EC201A"/>
    <w:rsid w:val="00F17B53"/>
    <w:rsid w:val="00F4555A"/>
    <w:rsid w:val="00F74CA5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A9D8E"/>
  <w15:docId w15:val="{60A222E9-F77C-42E7-9975-F0CF1C4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2015-09-25T05:36:00Z</cp:lastPrinted>
  <dcterms:created xsi:type="dcterms:W3CDTF">2020-09-30T13:55:00Z</dcterms:created>
  <dcterms:modified xsi:type="dcterms:W3CDTF">2020-09-30T13:55:00Z</dcterms:modified>
</cp:coreProperties>
</file>