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31C" w:rsidRDefault="00EE231C" w:rsidP="00782BC4">
      <w:pPr>
        <w:pStyle w:val="1"/>
        <w:tabs>
          <w:tab w:val="left" w:pos="4111"/>
          <w:tab w:val="left" w:pos="4253"/>
        </w:tabs>
        <w:rPr>
          <w:sz w:val="24"/>
        </w:rPr>
      </w:pPr>
      <w:r>
        <w:rPr>
          <w:noProof/>
          <w:sz w:val="24"/>
          <w:lang w:val="ru-RU"/>
        </w:rPr>
        <w:t xml:space="preserve">                                                                     </w:t>
      </w:r>
      <w:r w:rsidR="00782BC4">
        <w:rPr>
          <w:noProof/>
          <w:sz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8.25pt;height:45pt;visibility:visible">
            <v:imagedata r:id="rId6" o:title="GERB_Kartka"/>
          </v:shape>
        </w:pict>
      </w:r>
    </w:p>
    <w:p w:rsidR="00EE231C" w:rsidRPr="00782BC4" w:rsidRDefault="00EE231C" w:rsidP="00782BC4">
      <w:pPr>
        <w:pStyle w:val="1"/>
        <w:jc w:val="center"/>
        <w:rPr>
          <w:i w:val="0"/>
          <w:sz w:val="24"/>
        </w:rPr>
      </w:pPr>
      <w:r w:rsidRPr="00782BC4">
        <w:rPr>
          <w:i w:val="0"/>
          <w:sz w:val="24"/>
        </w:rPr>
        <w:t>СВАТІВСЬКА МІСЬКА РАДА</w:t>
      </w:r>
    </w:p>
    <w:p w:rsidR="00EE231C" w:rsidRPr="00782BC4" w:rsidRDefault="00EE231C" w:rsidP="00782BC4">
      <w:pPr>
        <w:jc w:val="center"/>
        <w:rPr>
          <w:sz w:val="24"/>
          <w:szCs w:val="24"/>
          <w:lang w:val="uk-UA"/>
        </w:rPr>
      </w:pPr>
      <w:r w:rsidRPr="00782BC4">
        <w:rPr>
          <w:sz w:val="24"/>
          <w:szCs w:val="24"/>
          <w:lang w:val="uk-UA"/>
        </w:rPr>
        <w:t>ВИКОНАВЧИЙ КОМІТЕТ</w:t>
      </w:r>
    </w:p>
    <w:p w:rsidR="00782BC4" w:rsidRPr="00F82AA5" w:rsidRDefault="00782BC4" w:rsidP="00782BC4">
      <w:pPr>
        <w:jc w:val="center"/>
        <w:rPr>
          <w:sz w:val="24"/>
          <w:szCs w:val="24"/>
          <w:lang w:val="uk-UA"/>
        </w:rPr>
      </w:pPr>
    </w:p>
    <w:p w:rsidR="00EE231C" w:rsidRDefault="00EE231C" w:rsidP="00782BC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РІШЕННЯ</w:t>
      </w:r>
    </w:p>
    <w:p w:rsidR="00782BC4" w:rsidRPr="00576AAC" w:rsidRDefault="00782BC4" w:rsidP="00782BC4">
      <w:pPr>
        <w:jc w:val="center"/>
        <w:rPr>
          <w:b/>
          <w:bCs/>
          <w:sz w:val="28"/>
          <w:szCs w:val="28"/>
          <w:lang w:val="uk-UA"/>
        </w:rPr>
      </w:pPr>
    </w:p>
    <w:p w:rsidR="00EE231C" w:rsidRPr="00F82AA5" w:rsidRDefault="00EE231C" w:rsidP="00EE231C">
      <w:pPr>
        <w:jc w:val="center"/>
        <w:rPr>
          <w:b/>
          <w:bCs/>
          <w:sz w:val="24"/>
          <w:szCs w:val="24"/>
          <w:lang w:val="uk-UA"/>
        </w:rPr>
      </w:pPr>
    </w:p>
    <w:p w:rsidR="00EE231C" w:rsidRDefault="00EE231C" w:rsidP="00EE231C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</w:t>
      </w:r>
      <w:r w:rsidRPr="00782BC4">
        <w:rPr>
          <w:sz w:val="24"/>
          <w:szCs w:val="24"/>
          <w:lang w:val="uk-UA"/>
        </w:rPr>
        <w:t xml:space="preserve">ід  </w:t>
      </w:r>
      <w:r w:rsidR="00782BC4">
        <w:rPr>
          <w:sz w:val="24"/>
          <w:szCs w:val="24"/>
          <w:u w:val="single"/>
          <w:lang w:val="uk-UA"/>
        </w:rPr>
        <w:t xml:space="preserve">«17» жовтня </w:t>
      </w:r>
      <w:r w:rsidRPr="00782BC4">
        <w:rPr>
          <w:sz w:val="24"/>
          <w:szCs w:val="24"/>
          <w:lang w:val="uk-UA"/>
        </w:rPr>
        <w:t xml:space="preserve"> 201</w:t>
      </w:r>
      <w:r>
        <w:rPr>
          <w:sz w:val="24"/>
          <w:szCs w:val="24"/>
          <w:lang w:val="uk-UA"/>
        </w:rPr>
        <w:t>6</w:t>
      </w:r>
      <w:r w:rsidRPr="00782BC4">
        <w:rPr>
          <w:sz w:val="24"/>
          <w:szCs w:val="24"/>
          <w:lang w:val="uk-UA"/>
        </w:rPr>
        <w:t xml:space="preserve"> р.    </w:t>
      </w:r>
      <w:r>
        <w:rPr>
          <w:sz w:val="24"/>
          <w:szCs w:val="24"/>
          <w:lang w:val="uk-UA"/>
        </w:rPr>
        <w:tab/>
      </w:r>
      <w:r w:rsidR="00782BC4">
        <w:rPr>
          <w:sz w:val="24"/>
          <w:szCs w:val="24"/>
          <w:lang w:val="uk-UA"/>
        </w:rPr>
        <w:t xml:space="preserve">                  </w:t>
      </w:r>
      <w:r>
        <w:rPr>
          <w:sz w:val="24"/>
          <w:szCs w:val="24"/>
          <w:lang w:val="uk-UA"/>
        </w:rPr>
        <w:t>м. Сватове</w:t>
      </w:r>
      <w:r w:rsidRPr="00782BC4">
        <w:rPr>
          <w:sz w:val="24"/>
          <w:szCs w:val="24"/>
          <w:lang w:val="uk-UA"/>
        </w:rPr>
        <w:t xml:space="preserve">                 </w:t>
      </w:r>
      <w:r>
        <w:rPr>
          <w:sz w:val="24"/>
          <w:szCs w:val="24"/>
          <w:lang w:val="uk-UA"/>
        </w:rPr>
        <w:t xml:space="preserve">            </w:t>
      </w:r>
      <w:r w:rsidRPr="00782BC4">
        <w:rPr>
          <w:sz w:val="24"/>
          <w:szCs w:val="24"/>
          <w:lang w:val="uk-UA"/>
        </w:rPr>
        <w:t xml:space="preserve">  </w:t>
      </w:r>
      <w:r w:rsidR="00782BC4">
        <w:rPr>
          <w:sz w:val="24"/>
          <w:szCs w:val="24"/>
          <w:lang w:val="uk-UA"/>
        </w:rPr>
        <w:t xml:space="preserve">          </w:t>
      </w:r>
      <w:r w:rsidRPr="00782BC4">
        <w:rPr>
          <w:sz w:val="24"/>
          <w:szCs w:val="24"/>
          <w:lang w:val="uk-UA"/>
        </w:rPr>
        <w:t>№</w:t>
      </w:r>
      <w:r w:rsidR="00782BC4">
        <w:rPr>
          <w:sz w:val="24"/>
          <w:szCs w:val="24"/>
          <w:lang w:val="uk-UA"/>
        </w:rPr>
        <w:t xml:space="preserve"> 99</w:t>
      </w:r>
      <w:r>
        <w:rPr>
          <w:sz w:val="24"/>
          <w:szCs w:val="24"/>
          <w:lang w:val="uk-UA"/>
        </w:rPr>
        <w:t xml:space="preserve"> </w:t>
      </w:r>
    </w:p>
    <w:p w:rsidR="00EE231C" w:rsidRPr="00F82AA5" w:rsidRDefault="00EE231C" w:rsidP="00EE231C">
      <w:pPr>
        <w:spacing w:line="360" w:lineRule="auto"/>
        <w:rPr>
          <w:sz w:val="24"/>
          <w:szCs w:val="24"/>
          <w:lang w:val="uk-UA"/>
        </w:rPr>
      </w:pPr>
    </w:p>
    <w:p w:rsidR="00EE231C" w:rsidRPr="00782BC4" w:rsidRDefault="00EE231C" w:rsidP="00EE231C">
      <w:pPr>
        <w:spacing w:line="360" w:lineRule="auto"/>
        <w:rPr>
          <w:lang w:val="uk-UA"/>
        </w:rPr>
      </w:pPr>
    </w:p>
    <w:p w:rsidR="00782BC4" w:rsidRDefault="00B96D33" w:rsidP="00782BC4">
      <w:pPr>
        <w:tabs>
          <w:tab w:val="left" w:pos="3645"/>
        </w:tabs>
        <w:rPr>
          <w:b/>
          <w:bCs/>
          <w:i/>
          <w:iCs/>
          <w:sz w:val="24"/>
          <w:szCs w:val="24"/>
        </w:rPr>
      </w:pPr>
      <w:r w:rsidRPr="00BE6377">
        <w:rPr>
          <w:b/>
          <w:bCs/>
          <w:i/>
          <w:iCs/>
          <w:sz w:val="24"/>
          <w:szCs w:val="24"/>
        </w:rPr>
        <w:t>«</w:t>
      </w:r>
      <w:r w:rsidR="00254C1C" w:rsidRPr="00BE6377">
        <w:rPr>
          <w:b/>
          <w:bCs/>
          <w:i/>
          <w:iCs/>
          <w:sz w:val="24"/>
          <w:szCs w:val="24"/>
        </w:rPr>
        <w:t>Про</w:t>
      </w:r>
      <w:r w:rsidR="00091C1F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580E48">
        <w:rPr>
          <w:b/>
          <w:bCs/>
          <w:i/>
          <w:iCs/>
          <w:sz w:val="24"/>
          <w:szCs w:val="24"/>
        </w:rPr>
        <w:t>затвердження</w:t>
      </w:r>
      <w:proofErr w:type="spellEnd"/>
      <w:r w:rsidR="00580E48">
        <w:rPr>
          <w:b/>
          <w:bCs/>
          <w:i/>
          <w:iCs/>
          <w:sz w:val="24"/>
          <w:szCs w:val="24"/>
        </w:rPr>
        <w:t xml:space="preserve"> та </w:t>
      </w:r>
      <w:proofErr w:type="spellStart"/>
      <w:r w:rsidR="00580E48">
        <w:rPr>
          <w:b/>
          <w:bCs/>
          <w:i/>
          <w:iCs/>
          <w:sz w:val="24"/>
          <w:szCs w:val="24"/>
        </w:rPr>
        <w:t>введення</w:t>
      </w:r>
      <w:proofErr w:type="spellEnd"/>
      <w:r w:rsidR="00580E48">
        <w:rPr>
          <w:b/>
          <w:bCs/>
          <w:i/>
          <w:iCs/>
          <w:sz w:val="24"/>
          <w:szCs w:val="24"/>
        </w:rPr>
        <w:t xml:space="preserve"> в дію</w:t>
      </w:r>
      <w:r w:rsidR="00091C1F">
        <w:rPr>
          <w:b/>
          <w:bCs/>
          <w:i/>
          <w:iCs/>
          <w:sz w:val="24"/>
          <w:szCs w:val="24"/>
        </w:rPr>
        <w:t xml:space="preserve"> </w:t>
      </w:r>
    </w:p>
    <w:p w:rsidR="00782BC4" w:rsidRDefault="00091C1F" w:rsidP="00E66D65">
      <w:pPr>
        <w:pStyle w:val="a3"/>
        <w:ind w:right="43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рішення </w:t>
      </w:r>
      <w:r w:rsidR="00E66D65">
        <w:rPr>
          <w:b/>
          <w:bCs/>
          <w:i/>
          <w:iCs/>
          <w:sz w:val="24"/>
          <w:szCs w:val="24"/>
        </w:rPr>
        <w:t>топонімічної комісії</w:t>
      </w:r>
      <w:r w:rsidR="00782BC4">
        <w:rPr>
          <w:b/>
          <w:bCs/>
          <w:i/>
          <w:iCs/>
          <w:sz w:val="24"/>
          <w:szCs w:val="24"/>
        </w:rPr>
        <w:t xml:space="preserve"> </w:t>
      </w:r>
      <w:r w:rsidR="00E66D65">
        <w:rPr>
          <w:b/>
          <w:bCs/>
          <w:i/>
          <w:iCs/>
          <w:sz w:val="24"/>
          <w:szCs w:val="24"/>
        </w:rPr>
        <w:t xml:space="preserve">по </w:t>
      </w:r>
    </w:p>
    <w:p w:rsidR="00782BC4" w:rsidRDefault="00E66D65" w:rsidP="00E66D65">
      <w:pPr>
        <w:pStyle w:val="a3"/>
        <w:ind w:right="43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встановленню </w:t>
      </w:r>
      <w:proofErr w:type="spellStart"/>
      <w:r w:rsidR="00161C4B">
        <w:rPr>
          <w:sz w:val="24"/>
          <w:szCs w:val="24"/>
        </w:rPr>
        <w:t>пам’ятно</w:t>
      </w:r>
      <w:proofErr w:type="spellEnd"/>
      <w:r w:rsidR="00161C4B"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-інформаційних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</w:p>
    <w:p w:rsidR="00E66D65" w:rsidRDefault="00E66D65" w:rsidP="00782BC4">
      <w:pPr>
        <w:pStyle w:val="a3"/>
        <w:tabs>
          <w:tab w:val="left" w:pos="4253"/>
        </w:tabs>
        <w:ind w:right="43"/>
        <w:jc w:val="both"/>
        <w:rPr>
          <w:b/>
          <w:i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стел</w:t>
      </w:r>
      <w:r w:rsidR="00782BC4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 xml:space="preserve"> «Визначні земляки </w:t>
      </w:r>
      <w:proofErr w:type="spellStart"/>
      <w:r w:rsidR="00A73656">
        <w:rPr>
          <w:b/>
          <w:bCs/>
          <w:i/>
          <w:iCs/>
          <w:sz w:val="24"/>
          <w:szCs w:val="24"/>
        </w:rPr>
        <w:t>С</w:t>
      </w:r>
      <w:r>
        <w:rPr>
          <w:b/>
          <w:bCs/>
          <w:i/>
          <w:iCs/>
          <w:sz w:val="24"/>
          <w:szCs w:val="24"/>
        </w:rPr>
        <w:t>ватівщини</w:t>
      </w:r>
      <w:proofErr w:type="spellEnd"/>
      <w:r>
        <w:rPr>
          <w:b/>
          <w:bCs/>
          <w:i/>
          <w:iCs/>
          <w:sz w:val="24"/>
          <w:szCs w:val="24"/>
        </w:rPr>
        <w:t>»</w:t>
      </w:r>
    </w:p>
    <w:p w:rsidR="0025607D" w:rsidRPr="00091C1F" w:rsidRDefault="00BE6377" w:rsidP="002142DB">
      <w:pPr>
        <w:pStyle w:val="a3"/>
        <w:ind w:right="43"/>
        <w:jc w:val="both"/>
        <w:rPr>
          <w:b/>
          <w:i/>
          <w:sz w:val="24"/>
          <w:szCs w:val="24"/>
        </w:rPr>
      </w:pPr>
      <w:r w:rsidRPr="00BE6377">
        <w:rPr>
          <w:b/>
          <w:i/>
          <w:sz w:val="24"/>
          <w:szCs w:val="24"/>
        </w:rPr>
        <w:t xml:space="preserve">  </w:t>
      </w:r>
      <w:r w:rsidR="00E66D65">
        <w:rPr>
          <w:b/>
          <w:i/>
          <w:sz w:val="24"/>
          <w:szCs w:val="24"/>
        </w:rPr>
        <w:t xml:space="preserve"> </w:t>
      </w:r>
    </w:p>
    <w:p w:rsidR="000D5425" w:rsidRDefault="000D5425" w:rsidP="00FF5CFC">
      <w:pPr>
        <w:pStyle w:val="a3"/>
        <w:jc w:val="both"/>
        <w:rPr>
          <w:sz w:val="24"/>
        </w:rPr>
      </w:pPr>
    </w:p>
    <w:p w:rsidR="00DE02D7" w:rsidRDefault="00DE02D7" w:rsidP="00FF5CFC">
      <w:pPr>
        <w:pStyle w:val="a3"/>
        <w:jc w:val="both"/>
        <w:rPr>
          <w:sz w:val="24"/>
        </w:rPr>
      </w:pPr>
    </w:p>
    <w:p w:rsidR="00DE02D7" w:rsidRPr="0025607D" w:rsidRDefault="00DE02D7" w:rsidP="00FF5CFC">
      <w:pPr>
        <w:pStyle w:val="a3"/>
        <w:jc w:val="both"/>
        <w:rPr>
          <w:sz w:val="24"/>
        </w:rPr>
      </w:pPr>
    </w:p>
    <w:p w:rsidR="00161C4B" w:rsidRDefault="005B4BB9" w:rsidP="00FF5CFC">
      <w:pPr>
        <w:jc w:val="both"/>
        <w:rPr>
          <w:sz w:val="24"/>
          <w:szCs w:val="24"/>
          <w:lang w:val="uk-UA"/>
        </w:rPr>
      </w:pPr>
      <w:r w:rsidRPr="005B4BB9">
        <w:rPr>
          <w:sz w:val="24"/>
          <w:szCs w:val="24"/>
        </w:rPr>
        <w:t xml:space="preserve">           </w:t>
      </w:r>
      <w:r w:rsidR="00E66D65">
        <w:rPr>
          <w:sz w:val="24"/>
          <w:szCs w:val="24"/>
          <w:lang w:val="uk-UA"/>
        </w:rPr>
        <w:t>З метою збереження історичної пам’яті та  інформування мешканців та гостей міста Сватове про визначних земляків</w:t>
      </w:r>
      <w:r w:rsidR="00773EFC">
        <w:rPr>
          <w:sz w:val="24"/>
          <w:szCs w:val="24"/>
          <w:lang w:val="uk-UA"/>
        </w:rPr>
        <w:t xml:space="preserve">  </w:t>
      </w:r>
      <w:r w:rsidR="00E66D65">
        <w:rPr>
          <w:sz w:val="24"/>
          <w:szCs w:val="24"/>
          <w:lang w:val="uk-UA"/>
        </w:rPr>
        <w:t>іменами яких названі вулиці міста, р</w:t>
      </w:r>
      <w:r w:rsidR="00091C1F">
        <w:rPr>
          <w:sz w:val="24"/>
          <w:szCs w:val="24"/>
          <w:lang w:val="uk-UA"/>
        </w:rPr>
        <w:t xml:space="preserve">озглянувши рішення </w:t>
      </w:r>
      <w:r w:rsidR="00E66D65">
        <w:rPr>
          <w:sz w:val="24"/>
          <w:szCs w:val="24"/>
          <w:lang w:val="uk-UA"/>
        </w:rPr>
        <w:t>топонімічної комісії</w:t>
      </w:r>
      <w:r w:rsidR="00B102CE">
        <w:rPr>
          <w:sz w:val="24"/>
          <w:szCs w:val="24"/>
          <w:lang w:val="uk-UA"/>
        </w:rPr>
        <w:t xml:space="preserve"> </w:t>
      </w:r>
      <w:r w:rsidR="00E66D65">
        <w:rPr>
          <w:sz w:val="24"/>
          <w:szCs w:val="24"/>
          <w:lang w:val="uk-UA"/>
        </w:rPr>
        <w:t xml:space="preserve"> </w:t>
      </w:r>
      <w:r w:rsidR="00B102CE">
        <w:rPr>
          <w:sz w:val="24"/>
          <w:szCs w:val="24"/>
          <w:lang w:val="uk-UA"/>
        </w:rPr>
        <w:t xml:space="preserve"> Сватівської міської ради про </w:t>
      </w:r>
      <w:r w:rsidR="00773EFC">
        <w:rPr>
          <w:sz w:val="24"/>
          <w:szCs w:val="24"/>
          <w:lang w:val="uk-UA"/>
        </w:rPr>
        <w:t xml:space="preserve">визначення місць </w:t>
      </w:r>
      <w:proofErr w:type="spellStart"/>
      <w:r w:rsidR="00E66D65">
        <w:rPr>
          <w:sz w:val="24"/>
          <w:szCs w:val="24"/>
          <w:lang w:val="uk-UA"/>
        </w:rPr>
        <w:t>втановлення</w:t>
      </w:r>
      <w:proofErr w:type="spellEnd"/>
      <w:r w:rsidR="00E66D65">
        <w:rPr>
          <w:sz w:val="24"/>
          <w:szCs w:val="24"/>
          <w:lang w:val="uk-UA"/>
        </w:rPr>
        <w:t xml:space="preserve"> пам</w:t>
      </w:r>
      <w:r w:rsidR="00161C4B">
        <w:rPr>
          <w:sz w:val="24"/>
          <w:szCs w:val="24"/>
          <w:lang w:val="uk-UA"/>
        </w:rPr>
        <w:t>’</w:t>
      </w:r>
      <w:r w:rsidR="00E66D65">
        <w:rPr>
          <w:sz w:val="24"/>
          <w:szCs w:val="24"/>
          <w:lang w:val="uk-UA"/>
        </w:rPr>
        <w:t xml:space="preserve">ятно-інформаційних стел  «Визначні земляки </w:t>
      </w:r>
      <w:proofErr w:type="spellStart"/>
      <w:r w:rsidR="00E66D65">
        <w:rPr>
          <w:sz w:val="24"/>
          <w:szCs w:val="24"/>
          <w:lang w:val="uk-UA"/>
        </w:rPr>
        <w:t>Сватівщини</w:t>
      </w:r>
      <w:proofErr w:type="spellEnd"/>
      <w:r w:rsidR="00E66D65">
        <w:rPr>
          <w:sz w:val="24"/>
          <w:szCs w:val="24"/>
          <w:lang w:val="uk-UA"/>
        </w:rPr>
        <w:t>»,</w:t>
      </w:r>
      <w:r w:rsidR="00773EFC">
        <w:rPr>
          <w:sz w:val="24"/>
          <w:szCs w:val="24"/>
          <w:lang w:val="uk-UA"/>
        </w:rPr>
        <w:t xml:space="preserve"> </w:t>
      </w:r>
    </w:p>
    <w:p w:rsidR="00254C1C" w:rsidRPr="00FF5CFC" w:rsidRDefault="00161C4B" w:rsidP="00FF5CFC">
      <w:pPr>
        <w:jc w:val="both"/>
        <w:rPr>
          <w:bCs/>
          <w:i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керуючись</w:t>
      </w:r>
      <w:r w:rsidR="005F2344" w:rsidRPr="00FF5CFC">
        <w:rPr>
          <w:sz w:val="24"/>
          <w:szCs w:val="24"/>
        </w:rPr>
        <w:t xml:space="preserve"> </w:t>
      </w:r>
      <w:r w:rsidR="00AF03B4" w:rsidRPr="00FF5CFC">
        <w:rPr>
          <w:sz w:val="24"/>
          <w:szCs w:val="24"/>
        </w:rPr>
        <w:t xml:space="preserve">ст. </w:t>
      </w:r>
      <w:r w:rsidR="005B4BB9" w:rsidRPr="00FF5CFC">
        <w:rPr>
          <w:sz w:val="24"/>
          <w:szCs w:val="24"/>
        </w:rPr>
        <w:t>30</w:t>
      </w:r>
      <w:r w:rsidR="00773EFC">
        <w:rPr>
          <w:sz w:val="24"/>
          <w:szCs w:val="24"/>
          <w:lang w:val="uk-UA"/>
        </w:rPr>
        <w:t>,32,40</w:t>
      </w:r>
      <w:r w:rsidR="00AF03B4" w:rsidRPr="00FF5CFC">
        <w:rPr>
          <w:sz w:val="24"/>
          <w:szCs w:val="24"/>
        </w:rPr>
        <w:t xml:space="preserve"> Закону </w:t>
      </w:r>
      <w:proofErr w:type="spellStart"/>
      <w:r w:rsidR="00AF03B4" w:rsidRPr="00FF5CFC">
        <w:rPr>
          <w:sz w:val="24"/>
          <w:szCs w:val="24"/>
        </w:rPr>
        <w:t>України</w:t>
      </w:r>
      <w:proofErr w:type="spellEnd"/>
      <w:r w:rsidR="00AF03B4" w:rsidRPr="00FF5CFC">
        <w:rPr>
          <w:sz w:val="24"/>
          <w:szCs w:val="24"/>
        </w:rPr>
        <w:t xml:space="preserve"> «</w:t>
      </w:r>
      <w:r w:rsidR="00254C1C" w:rsidRPr="00FF5CFC">
        <w:rPr>
          <w:sz w:val="24"/>
          <w:szCs w:val="24"/>
        </w:rPr>
        <w:t xml:space="preserve">Про </w:t>
      </w:r>
      <w:proofErr w:type="spellStart"/>
      <w:proofErr w:type="gramStart"/>
      <w:r w:rsidR="00254C1C" w:rsidRPr="00FF5CFC">
        <w:rPr>
          <w:sz w:val="24"/>
          <w:szCs w:val="24"/>
        </w:rPr>
        <w:t>м</w:t>
      </w:r>
      <w:proofErr w:type="gramEnd"/>
      <w:r w:rsidR="00AF03B4" w:rsidRPr="00FF5CFC">
        <w:rPr>
          <w:sz w:val="24"/>
          <w:szCs w:val="24"/>
        </w:rPr>
        <w:t>ісцеве</w:t>
      </w:r>
      <w:proofErr w:type="spellEnd"/>
      <w:r w:rsidR="00AF03B4" w:rsidRPr="00FF5CFC">
        <w:rPr>
          <w:sz w:val="24"/>
          <w:szCs w:val="24"/>
        </w:rPr>
        <w:t xml:space="preserve"> </w:t>
      </w:r>
      <w:proofErr w:type="spellStart"/>
      <w:r w:rsidR="00AF03B4" w:rsidRPr="00FF5CFC">
        <w:rPr>
          <w:sz w:val="24"/>
          <w:szCs w:val="24"/>
        </w:rPr>
        <w:t>самоврядування</w:t>
      </w:r>
      <w:proofErr w:type="spellEnd"/>
      <w:r w:rsidR="00AF03B4" w:rsidRPr="00FF5CFC">
        <w:rPr>
          <w:sz w:val="24"/>
          <w:szCs w:val="24"/>
        </w:rPr>
        <w:t xml:space="preserve"> в </w:t>
      </w:r>
      <w:proofErr w:type="spellStart"/>
      <w:r w:rsidR="00AF03B4" w:rsidRPr="00FF5CFC">
        <w:rPr>
          <w:sz w:val="24"/>
          <w:szCs w:val="24"/>
        </w:rPr>
        <w:t>Україні</w:t>
      </w:r>
      <w:proofErr w:type="spellEnd"/>
      <w:r w:rsidR="00AF03B4" w:rsidRPr="00FF5CFC">
        <w:rPr>
          <w:sz w:val="24"/>
          <w:szCs w:val="24"/>
        </w:rPr>
        <w:t>»</w:t>
      </w:r>
      <w:r w:rsidR="00254C1C" w:rsidRPr="00FF5CFC">
        <w:rPr>
          <w:sz w:val="24"/>
          <w:szCs w:val="24"/>
        </w:rPr>
        <w:t>,</w:t>
      </w:r>
    </w:p>
    <w:p w:rsidR="00254C1C" w:rsidRPr="005B4BB9" w:rsidRDefault="00254C1C" w:rsidP="00FF5CFC">
      <w:pPr>
        <w:pStyle w:val="a3"/>
        <w:ind w:right="185"/>
        <w:jc w:val="both"/>
        <w:rPr>
          <w:sz w:val="24"/>
          <w:szCs w:val="24"/>
        </w:rPr>
      </w:pPr>
    </w:p>
    <w:p w:rsidR="00254C1C" w:rsidRDefault="00254C1C">
      <w:pPr>
        <w:pStyle w:val="a3"/>
        <w:jc w:val="center"/>
        <w:rPr>
          <w:sz w:val="24"/>
        </w:rPr>
      </w:pPr>
      <w:r>
        <w:rPr>
          <w:sz w:val="24"/>
        </w:rPr>
        <w:t>Виконавчий комітет Сватівської міської ради</w:t>
      </w:r>
      <w:r w:rsidR="003F6452">
        <w:rPr>
          <w:sz w:val="24"/>
        </w:rPr>
        <w:t xml:space="preserve"> </w:t>
      </w:r>
    </w:p>
    <w:p w:rsidR="00254C1C" w:rsidRDefault="00254C1C">
      <w:pPr>
        <w:pStyle w:val="a3"/>
        <w:jc w:val="center"/>
        <w:rPr>
          <w:b/>
          <w:i/>
          <w:sz w:val="24"/>
        </w:rPr>
      </w:pPr>
    </w:p>
    <w:p w:rsidR="00254C1C" w:rsidRDefault="00254C1C">
      <w:pPr>
        <w:pStyle w:val="a3"/>
        <w:jc w:val="center"/>
        <w:rPr>
          <w:b/>
          <w:i/>
          <w:sz w:val="24"/>
        </w:rPr>
      </w:pPr>
      <w:r w:rsidRPr="00764D6E">
        <w:rPr>
          <w:b/>
          <w:i/>
          <w:sz w:val="24"/>
        </w:rPr>
        <w:t>ВИРІШИВ:</w:t>
      </w:r>
    </w:p>
    <w:p w:rsidR="0097034C" w:rsidRPr="00764D6E" w:rsidRDefault="0097034C">
      <w:pPr>
        <w:pStyle w:val="a3"/>
        <w:jc w:val="center"/>
        <w:rPr>
          <w:b/>
          <w:i/>
          <w:sz w:val="24"/>
        </w:rPr>
      </w:pPr>
    </w:p>
    <w:p w:rsidR="0097688D" w:rsidRDefault="00577225" w:rsidP="00773EFC">
      <w:pPr>
        <w:jc w:val="both"/>
        <w:rPr>
          <w:sz w:val="24"/>
          <w:szCs w:val="24"/>
          <w:lang w:val="uk-UA"/>
        </w:rPr>
      </w:pPr>
      <w:r>
        <w:rPr>
          <w:sz w:val="24"/>
          <w:lang w:val="uk-UA"/>
        </w:rPr>
        <w:t>1.</w:t>
      </w:r>
      <w:r w:rsidR="008215DB">
        <w:rPr>
          <w:sz w:val="24"/>
          <w:lang w:val="uk-UA"/>
        </w:rPr>
        <w:t xml:space="preserve">  </w:t>
      </w:r>
      <w:r w:rsidR="005713B0">
        <w:rPr>
          <w:sz w:val="24"/>
          <w:lang w:val="uk-UA"/>
        </w:rPr>
        <w:t xml:space="preserve">Затвердити </w:t>
      </w:r>
      <w:r w:rsidR="00773EFC">
        <w:rPr>
          <w:sz w:val="24"/>
          <w:szCs w:val="24"/>
          <w:lang w:val="uk-UA"/>
        </w:rPr>
        <w:t xml:space="preserve">рішення топонімічної комісії   Сватівської міської ради про визначення місць </w:t>
      </w:r>
      <w:r w:rsidR="00987415">
        <w:rPr>
          <w:sz w:val="24"/>
          <w:szCs w:val="24"/>
          <w:lang w:val="uk-UA"/>
        </w:rPr>
        <w:t>встановлення</w:t>
      </w:r>
      <w:r w:rsidR="00773EFC">
        <w:rPr>
          <w:sz w:val="24"/>
          <w:szCs w:val="24"/>
          <w:lang w:val="uk-UA"/>
        </w:rPr>
        <w:t xml:space="preserve"> </w:t>
      </w:r>
      <w:proofErr w:type="spellStart"/>
      <w:r w:rsidR="00161C4B">
        <w:rPr>
          <w:sz w:val="24"/>
          <w:szCs w:val="24"/>
          <w:lang w:val="uk-UA"/>
        </w:rPr>
        <w:t>пам’ятно</w:t>
      </w:r>
      <w:proofErr w:type="spellEnd"/>
      <w:r w:rsidR="00161C4B">
        <w:rPr>
          <w:sz w:val="24"/>
          <w:szCs w:val="24"/>
          <w:lang w:val="uk-UA"/>
        </w:rPr>
        <w:t xml:space="preserve"> </w:t>
      </w:r>
      <w:proofErr w:type="spellStart"/>
      <w:r w:rsidR="00773EFC">
        <w:rPr>
          <w:sz w:val="24"/>
          <w:szCs w:val="24"/>
          <w:lang w:val="uk-UA"/>
        </w:rPr>
        <w:t>-інформаційних</w:t>
      </w:r>
      <w:proofErr w:type="spellEnd"/>
      <w:r w:rsidR="00773EFC">
        <w:rPr>
          <w:sz w:val="24"/>
          <w:szCs w:val="24"/>
          <w:lang w:val="uk-UA"/>
        </w:rPr>
        <w:t xml:space="preserve"> стел  «Визначні земляки </w:t>
      </w:r>
      <w:proofErr w:type="spellStart"/>
      <w:r w:rsidR="00773EFC">
        <w:rPr>
          <w:sz w:val="24"/>
          <w:szCs w:val="24"/>
          <w:lang w:val="uk-UA"/>
        </w:rPr>
        <w:t>Сватівщини»на</w:t>
      </w:r>
      <w:proofErr w:type="spellEnd"/>
      <w:r w:rsidR="00773EFC">
        <w:rPr>
          <w:sz w:val="24"/>
          <w:szCs w:val="24"/>
          <w:lang w:val="uk-UA"/>
        </w:rPr>
        <w:t xml:space="preserve"> вулицях міста Сватове.</w:t>
      </w:r>
    </w:p>
    <w:p w:rsidR="004306F0" w:rsidRPr="004306F0" w:rsidRDefault="004306F0" w:rsidP="008215DB">
      <w:pPr>
        <w:jc w:val="both"/>
        <w:rPr>
          <w:sz w:val="24"/>
          <w:szCs w:val="24"/>
          <w:lang w:val="uk-UA"/>
        </w:rPr>
      </w:pPr>
    </w:p>
    <w:p w:rsidR="00071E3A" w:rsidRDefault="00B102CE" w:rsidP="00773EFC">
      <w:pPr>
        <w:jc w:val="both"/>
        <w:rPr>
          <w:sz w:val="24"/>
          <w:szCs w:val="24"/>
          <w:lang w:val="uk-UA"/>
        </w:rPr>
      </w:pPr>
      <w:r>
        <w:rPr>
          <w:sz w:val="24"/>
          <w:lang w:val="uk-UA"/>
        </w:rPr>
        <w:t>2.</w:t>
      </w:r>
      <w:r w:rsidR="00580E48">
        <w:rPr>
          <w:sz w:val="24"/>
          <w:lang w:val="uk-UA"/>
        </w:rPr>
        <w:t xml:space="preserve"> </w:t>
      </w:r>
      <w:r w:rsidR="00773EFC">
        <w:rPr>
          <w:sz w:val="24"/>
          <w:lang w:val="uk-UA"/>
        </w:rPr>
        <w:t xml:space="preserve">Встановити </w:t>
      </w:r>
      <w:proofErr w:type="spellStart"/>
      <w:r w:rsidR="00161C4B">
        <w:rPr>
          <w:sz w:val="24"/>
          <w:szCs w:val="24"/>
          <w:lang w:val="uk-UA"/>
        </w:rPr>
        <w:t>пам’ятно</w:t>
      </w:r>
      <w:proofErr w:type="spellEnd"/>
      <w:r w:rsidR="00161C4B">
        <w:rPr>
          <w:sz w:val="24"/>
          <w:szCs w:val="24"/>
          <w:lang w:val="uk-UA"/>
        </w:rPr>
        <w:t xml:space="preserve"> </w:t>
      </w:r>
      <w:proofErr w:type="spellStart"/>
      <w:r w:rsidR="00773EFC">
        <w:rPr>
          <w:sz w:val="24"/>
          <w:szCs w:val="24"/>
          <w:lang w:val="uk-UA"/>
        </w:rPr>
        <w:t>-інформаційні</w:t>
      </w:r>
      <w:proofErr w:type="spellEnd"/>
      <w:r w:rsidR="00773EFC">
        <w:rPr>
          <w:sz w:val="24"/>
          <w:szCs w:val="24"/>
          <w:lang w:val="uk-UA"/>
        </w:rPr>
        <w:t xml:space="preserve">  стели  «Визначні земляки </w:t>
      </w:r>
      <w:proofErr w:type="spellStart"/>
      <w:r w:rsidR="00773EFC">
        <w:rPr>
          <w:sz w:val="24"/>
          <w:szCs w:val="24"/>
          <w:lang w:val="uk-UA"/>
        </w:rPr>
        <w:t>Сватівщини</w:t>
      </w:r>
      <w:proofErr w:type="spellEnd"/>
      <w:r w:rsidR="00773EFC">
        <w:rPr>
          <w:sz w:val="24"/>
          <w:szCs w:val="24"/>
          <w:lang w:val="uk-UA"/>
        </w:rPr>
        <w:t>» на вулицях міста Сватове</w:t>
      </w:r>
      <w:r w:rsidR="00161C4B">
        <w:rPr>
          <w:sz w:val="24"/>
          <w:szCs w:val="24"/>
          <w:lang w:val="uk-UA"/>
        </w:rPr>
        <w:t>:</w:t>
      </w:r>
    </w:p>
    <w:p w:rsidR="00161C4B" w:rsidRDefault="00161C4B" w:rsidP="00773EF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-на</w:t>
      </w:r>
      <w:proofErr w:type="spellEnd"/>
      <w:r>
        <w:rPr>
          <w:sz w:val="24"/>
          <w:szCs w:val="24"/>
          <w:lang w:val="uk-UA"/>
        </w:rPr>
        <w:t xml:space="preserve"> розі вул. </w:t>
      </w:r>
      <w:r w:rsidR="00987415">
        <w:rPr>
          <w:sz w:val="24"/>
          <w:szCs w:val="24"/>
          <w:lang w:val="uk-UA"/>
        </w:rPr>
        <w:t xml:space="preserve">ім. </w:t>
      </w:r>
      <w:proofErr w:type="spellStart"/>
      <w:r>
        <w:rPr>
          <w:sz w:val="24"/>
          <w:szCs w:val="24"/>
          <w:lang w:val="uk-UA"/>
        </w:rPr>
        <w:t>Ку</w:t>
      </w:r>
      <w:r w:rsidR="00782BC4">
        <w:rPr>
          <w:sz w:val="24"/>
          <w:szCs w:val="24"/>
          <w:lang w:val="uk-UA"/>
        </w:rPr>
        <w:t>д</w:t>
      </w:r>
      <w:r>
        <w:rPr>
          <w:sz w:val="24"/>
          <w:szCs w:val="24"/>
          <w:lang w:val="uk-UA"/>
        </w:rPr>
        <w:t>аря-</w:t>
      </w:r>
      <w:proofErr w:type="spellEnd"/>
      <w:r w:rsidR="00782BC4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пров.</w:t>
      </w:r>
      <w:r w:rsidR="00782BC4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Залізничний (біля буд.№100 </w:t>
      </w:r>
      <w:r w:rsidR="00782BC4">
        <w:rPr>
          <w:sz w:val="24"/>
          <w:szCs w:val="24"/>
          <w:lang w:val="uk-UA"/>
        </w:rPr>
        <w:t xml:space="preserve">по </w:t>
      </w:r>
      <w:r>
        <w:rPr>
          <w:sz w:val="24"/>
          <w:szCs w:val="24"/>
          <w:lang w:val="uk-UA"/>
        </w:rPr>
        <w:t>вул</w:t>
      </w:r>
      <w:r w:rsidR="00782BC4">
        <w:rPr>
          <w:sz w:val="24"/>
          <w:szCs w:val="24"/>
          <w:lang w:val="uk-UA"/>
        </w:rPr>
        <w:t xml:space="preserve">. </w:t>
      </w:r>
      <w:proofErr w:type="spellStart"/>
      <w:r>
        <w:rPr>
          <w:sz w:val="24"/>
          <w:szCs w:val="24"/>
          <w:lang w:val="uk-UA"/>
        </w:rPr>
        <w:t>Кударя</w:t>
      </w:r>
      <w:proofErr w:type="spellEnd"/>
      <w:r>
        <w:rPr>
          <w:sz w:val="24"/>
          <w:szCs w:val="24"/>
          <w:lang w:val="uk-UA"/>
        </w:rPr>
        <w:t>);</w:t>
      </w:r>
    </w:p>
    <w:p w:rsidR="00161C4B" w:rsidRDefault="00161C4B" w:rsidP="00773EF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-на</w:t>
      </w:r>
      <w:proofErr w:type="spellEnd"/>
      <w:r>
        <w:rPr>
          <w:sz w:val="24"/>
          <w:szCs w:val="24"/>
          <w:lang w:val="uk-UA"/>
        </w:rPr>
        <w:t xml:space="preserve"> розі вул. </w:t>
      </w:r>
      <w:proofErr w:type="spellStart"/>
      <w:r>
        <w:rPr>
          <w:sz w:val="24"/>
          <w:szCs w:val="24"/>
          <w:lang w:val="uk-UA"/>
        </w:rPr>
        <w:t>Весела-</w:t>
      </w:r>
      <w:proofErr w:type="spellEnd"/>
      <w:r>
        <w:rPr>
          <w:sz w:val="24"/>
          <w:szCs w:val="24"/>
          <w:lang w:val="uk-UA"/>
        </w:rPr>
        <w:t xml:space="preserve"> вул.</w:t>
      </w:r>
      <w:r w:rsidR="00782BC4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ім.</w:t>
      </w:r>
      <w:r w:rsidR="00782BC4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Коваленка;</w:t>
      </w:r>
    </w:p>
    <w:p w:rsidR="00161C4B" w:rsidRDefault="00161C4B" w:rsidP="00773EFC">
      <w:pPr>
        <w:jc w:val="both"/>
        <w:rPr>
          <w:sz w:val="24"/>
          <w:lang w:val="uk-UA"/>
        </w:rPr>
      </w:pPr>
      <w:r>
        <w:rPr>
          <w:sz w:val="24"/>
          <w:szCs w:val="24"/>
          <w:lang w:val="uk-UA"/>
        </w:rPr>
        <w:t xml:space="preserve">-м. Злагоди (перед </w:t>
      </w:r>
      <w:r w:rsidR="00782BC4">
        <w:rPr>
          <w:sz w:val="24"/>
          <w:szCs w:val="24"/>
          <w:lang w:val="uk-UA"/>
        </w:rPr>
        <w:t>мостом</w:t>
      </w:r>
      <w:r>
        <w:rPr>
          <w:sz w:val="24"/>
          <w:szCs w:val="24"/>
          <w:lang w:val="uk-UA"/>
        </w:rPr>
        <w:t xml:space="preserve"> через р. Красна, біля оглядового майданчику).</w:t>
      </w:r>
    </w:p>
    <w:p w:rsidR="008A26A3" w:rsidRDefault="008A26A3" w:rsidP="008215DB">
      <w:pPr>
        <w:jc w:val="both"/>
        <w:rPr>
          <w:sz w:val="24"/>
          <w:lang w:val="uk-UA"/>
        </w:rPr>
      </w:pPr>
    </w:p>
    <w:p w:rsidR="006F7EA9" w:rsidRPr="00091C1F" w:rsidRDefault="0097688D" w:rsidP="00650BD1">
      <w:pPr>
        <w:ind w:right="-99"/>
        <w:jc w:val="both"/>
        <w:rPr>
          <w:sz w:val="24"/>
          <w:szCs w:val="24"/>
          <w:lang w:val="uk-UA"/>
        </w:rPr>
      </w:pPr>
      <w:r>
        <w:rPr>
          <w:sz w:val="24"/>
          <w:lang w:val="uk-UA"/>
        </w:rPr>
        <w:t>3</w:t>
      </w:r>
      <w:r w:rsidR="003F6452">
        <w:rPr>
          <w:sz w:val="24"/>
          <w:lang w:val="uk-UA"/>
        </w:rPr>
        <w:t>.</w:t>
      </w:r>
      <w:r w:rsidR="00C50E24">
        <w:rPr>
          <w:sz w:val="24"/>
          <w:lang w:val="uk-UA"/>
        </w:rPr>
        <w:t xml:space="preserve"> </w:t>
      </w:r>
      <w:r w:rsidR="00254C1C">
        <w:rPr>
          <w:sz w:val="24"/>
          <w:lang w:val="uk-UA"/>
        </w:rPr>
        <w:t>Контроль за виконанням даного рішення покласти на з</w:t>
      </w:r>
      <w:r w:rsidR="00773EFC">
        <w:rPr>
          <w:sz w:val="24"/>
          <w:lang w:val="uk-UA"/>
        </w:rPr>
        <w:t xml:space="preserve"> першого з</w:t>
      </w:r>
      <w:r w:rsidR="00254C1C">
        <w:rPr>
          <w:sz w:val="24"/>
          <w:lang w:val="uk-UA"/>
        </w:rPr>
        <w:t xml:space="preserve">аступника </w:t>
      </w:r>
      <w:r w:rsidR="006F7EA9" w:rsidRPr="00782BC4">
        <w:rPr>
          <w:sz w:val="24"/>
          <w:szCs w:val="24"/>
          <w:lang w:val="uk-UA"/>
        </w:rPr>
        <w:t>міського</w:t>
      </w:r>
      <w:r w:rsidR="006F7EA9" w:rsidRPr="0085640C">
        <w:rPr>
          <w:sz w:val="24"/>
          <w:szCs w:val="24"/>
        </w:rPr>
        <w:t xml:space="preserve">  </w:t>
      </w:r>
      <w:proofErr w:type="spellStart"/>
      <w:r w:rsidR="006F7EA9" w:rsidRPr="0085640C">
        <w:rPr>
          <w:sz w:val="24"/>
          <w:szCs w:val="24"/>
        </w:rPr>
        <w:t>голо</w:t>
      </w:r>
      <w:bookmarkStart w:id="0" w:name="_GoBack"/>
      <w:bookmarkEnd w:id="0"/>
      <w:r w:rsidR="006F7EA9" w:rsidRPr="0085640C">
        <w:rPr>
          <w:sz w:val="24"/>
          <w:szCs w:val="24"/>
        </w:rPr>
        <w:t>ви</w:t>
      </w:r>
      <w:proofErr w:type="spellEnd"/>
      <w:r w:rsidR="006F7EA9" w:rsidRPr="0085640C">
        <w:rPr>
          <w:sz w:val="24"/>
          <w:szCs w:val="24"/>
        </w:rPr>
        <w:t xml:space="preserve">   </w:t>
      </w:r>
      <w:proofErr w:type="spellStart"/>
      <w:r w:rsidR="00773EFC">
        <w:rPr>
          <w:sz w:val="24"/>
          <w:szCs w:val="24"/>
          <w:lang w:val="uk-UA"/>
        </w:rPr>
        <w:t>Жаданову</w:t>
      </w:r>
      <w:proofErr w:type="spellEnd"/>
      <w:r w:rsidR="00773EFC">
        <w:rPr>
          <w:sz w:val="24"/>
          <w:szCs w:val="24"/>
          <w:lang w:val="uk-UA"/>
        </w:rPr>
        <w:t xml:space="preserve"> Л.В.</w:t>
      </w:r>
    </w:p>
    <w:p w:rsidR="000D5425" w:rsidRDefault="000D5425" w:rsidP="00071E3A">
      <w:pPr>
        <w:pStyle w:val="a3"/>
        <w:ind w:right="185"/>
        <w:rPr>
          <w:b/>
          <w:sz w:val="24"/>
        </w:rPr>
      </w:pPr>
    </w:p>
    <w:p w:rsidR="000D5425" w:rsidRDefault="000D5425">
      <w:pPr>
        <w:pStyle w:val="a3"/>
        <w:ind w:left="720" w:right="185"/>
        <w:rPr>
          <w:b/>
          <w:sz w:val="24"/>
        </w:rPr>
      </w:pPr>
    </w:p>
    <w:p w:rsidR="00254C1C" w:rsidRDefault="00EE231C" w:rsidP="00EE231C">
      <w:pPr>
        <w:pStyle w:val="a3"/>
        <w:ind w:right="185"/>
        <w:rPr>
          <w:b/>
          <w:sz w:val="24"/>
        </w:rPr>
      </w:pPr>
      <w:r>
        <w:rPr>
          <w:b/>
          <w:sz w:val="24"/>
        </w:rPr>
        <w:t xml:space="preserve">  </w:t>
      </w:r>
      <w:r w:rsidR="00254C1C">
        <w:rPr>
          <w:b/>
          <w:sz w:val="24"/>
        </w:rPr>
        <w:t xml:space="preserve">Сватівський міський голова </w:t>
      </w:r>
      <w:r w:rsidR="00254C1C">
        <w:rPr>
          <w:b/>
          <w:sz w:val="24"/>
        </w:rPr>
        <w:tab/>
      </w:r>
      <w:r w:rsidR="00254C1C">
        <w:rPr>
          <w:b/>
          <w:sz w:val="24"/>
        </w:rPr>
        <w:tab/>
      </w:r>
      <w:r w:rsidR="00254C1C">
        <w:rPr>
          <w:b/>
          <w:sz w:val="24"/>
        </w:rPr>
        <w:tab/>
      </w:r>
      <w:r w:rsidR="00254C1C">
        <w:rPr>
          <w:b/>
          <w:sz w:val="24"/>
        </w:rPr>
        <w:tab/>
      </w:r>
      <w:r w:rsidR="0079056E">
        <w:rPr>
          <w:b/>
          <w:sz w:val="24"/>
        </w:rPr>
        <w:t xml:space="preserve">         </w:t>
      </w:r>
      <w:r>
        <w:rPr>
          <w:b/>
          <w:sz w:val="24"/>
        </w:rPr>
        <w:t xml:space="preserve">                 </w:t>
      </w:r>
      <w:r w:rsidR="0079056E">
        <w:rPr>
          <w:b/>
          <w:sz w:val="24"/>
        </w:rPr>
        <w:t xml:space="preserve">   Є.В.Рибалко</w:t>
      </w:r>
    </w:p>
    <w:p w:rsidR="003073D6" w:rsidRDefault="003073D6">
      <w:pPr>
        <w:pStyle w:val="a3"/>
        <w:ind w:left="720" w:right="185"/>
        <w:rPr>
          <w:b/>
          <w:sz w:val="24"/>
        </w:rPr>
      </w:pPr>
    </w:p>
    <w:sectPr w:rsidR="003073D6" w:rsidSect="0097688D">
      <w:pgSz w:w="11906" w:h="16838"/>
      <w:pgMar w:top="709" w:right="991" w:bottom="709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D0C"/>
    <w:multiLevelType w:val="hybridMultilevel"/>
    <w:tmpl w:val="362459C6"/>
    <w:lvl w:ilvl="0" w:tplc="06DC867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7746F28"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15741C"/>
    <w:multiLevelType w:val="hybridMultilevel"/>
    <w:tmpl w:val="636A4760"/>
    <w:lvl w:ilvl="0" w:tplc="6D68AF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A55C8B"/>
    <w:multiLevelType w:val="singleLevel"/>
    <w:tmpl w:val="0018D7F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3">
    <w:nsid w:val="181C1CF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8616B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ADA53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93E6E63"/>
    <w:multiLevelType w:val="hybridMultilevel"/>
    <w:tmpl w:val="415CC0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83400C"/>
    <w:multiLevelType w:val="singleLevel"/>
    <w:tmpl w:val="B1BE6884"/>
    <w:lvl w:ilvl="0">
      <w:start w:val="27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8">
    <w:nsid w:val="3EC559A5"/>
    <w:multiLevelType w:val="singleLevel"/>
    <w:tmpl w:val="C4162296"/>
    <w:lvl w:ilvl="0">
      <w:start w:val="1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04F47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45005E17"/>
    <w:multiLevelType w:val="hybridMultilevel"/>
    <w:tmpl w:val="62280070"/>
    <w:lvl w:ilvl="0" w:tplc="654CA410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>
    <w:nsid w:val="4777737B"/>
    <w:multiLevelType w:val="singleLevel"/>
    <w:tmpl w:val="2D12513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2">
    <w:nsid w:val="499349FA"/>
    <w:multiLevelType w:val="hybridMultilevel"/>
    <w:tmpl w:val="7FD0B8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A9C7BA1"/>
    <w:multiLevelType w:val="hybridMultilevel"/>
    <w:tmpl w:val="2A6CB86E"/>
    <w:lvl w:ilvl="0" w:tplc="0419000F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4">
    <w:nsid w:val="4FCC0FB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71B5F90"/>
    <w:multiLevelType w:val="hybridMultilevel"/>
    <w:tmpl w:val="D458B7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8B13650"/>
    <w:multiLevelType w:val="hybridMultilevel"/>
    <w:tmpl w:val="D21E754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A4557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5BA34658"/>
    <w:multiLevelType w:val="hybridMultilevel"/>
    <w:tmpl w:val="B5EEF2F8"/>
    <w:lvl w:ilvl="0" w:tplc="6D68AF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0E873C1"/>
    <w:multiLevelType w:val="singleLevel"/>
    <w:tmpl w:val="F140C18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>
    <w:nsid w:val="611419B7"/>
    <w:multiLevelType w:val="singleLevel"/>
    <w:tmpl w:val="4906D3F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>
    <w:nsid w:val="64E27B41"/>
    <w:multiLevelType w:val="hybridMultilevel"/>
    <w:tmpl w:val="A0EAD1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D5362CD"/>
    <w:multiLevelType w:val="hybridMultilevel"/>
    <w:tmpl w:val="3ECC8B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70941AFC"/>
    <w:multiLevelType w:val="hybridMultilevel"/>
    <w:tmpl w:val="C262E2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56209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765E3699"/>
    <w:multiLevelType w:val="hybridMultilevel"/>
    <w:tmpl w:val="08DAD8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EA83ADA">
      <w:start w:val="13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4"/>
  </w:num>
  <w:num w:numId="3">
    <w:abstractNumId w:val="20"/>
  </w:num>
  <w:num w:numId="4">
    <w:abstractNumId w:val="9"/>
  </w:num>
  <w:num w:numId="5">
    <w:abstractNumId w:val="17"/>
  </w:num>
  <w:num w:numId="6">
    <w:abstractNumId w:val="19"/>
  </w:num>
  <w:num w:numId="7">
    <w:abstractNumId w:val="5"/>
  </w:num>
  <w:num w:numId="8">
    <w:abstractNumId w:val="7"/>
  </w:num>
  <w:num w:numId="9">
    <w:abstractNumId w:val="2"/>
  </w:num>
  <w:num w:numId="10">
    <w:abstractNumId w:val="14"/>
  </w:num>
  <w:num w:numId="11">
    <w:abstractNumId w:val="11"/>
  </w:num>
  <w:num w:numId="12">
    <w:abstractNumId w:val="8"/>
  </w:num>
  <w:num w:numId="13">
    <w:abstractNumId w:val="3"/>
  </w:num>
  <w:num w:numId="14">
    <w:abstractNumId w:val="13"/>
  </w:num>
  <w:num w:numId="15">
    <w:abstractNumId w:val="21"/>
  </w:num>
  <w:num w:numId="16">
    <w:abstractNumId w:val="22"/>
  </w:num>
  <w:num w:numId="17">
    <w:abstractNumId w:val="6"/>
  </w:num>
  <w:num w:numId="18">
    <w:abstractNumId w:val="16"/>
  </w:num>
  <w:num w:numId="19">
    <w:abstractNumId w:val="12"/>
  </w:num>
  <w:num w:numId="20">
    <w:abstractNumId w:val="23"/>
  </w:num>
  <w:num w:numId="21">
    <w:abstractNumId w:val="15"/>
  </w:num>
  <w:num w:numId="22">
    <w:abstractNumId w:val="0"/>
  </w:num>
  <w:num w:numId="23">
    <w:abstractNumId w:val="25"/>
  </w:num>
  <w:num w:numId="24">
    <w:abstractNumId w:val="18"/>
  </w:num>
  <w:num w:numId="25">
    <w:abstractNumId w:val="1"/>
  </w:num>
  <w:num w:numId="26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6452"/>
    <w:rsid w:val="00006B0C"/>
    <w:rsid w:val="00031437"/>
    <w:rsid w:val="00047948"/>
    <w:rsid w:val="00065A96"/>
    <w:rsid w:val="00071E3A"/>
    <w:rsid w:val="00091C1F"/>
    <w:rsid w:val="000A03C7"/>
    <w:rsid w:val="000B0716"/>
    <w:rsid w:val="000D5425"/>
    <w:rsid w:val="001160C5"/>
    <w:rsid w:val="001368CF"/>
    <w:rsid w:val="00161C4B"/>
    <w:rsid w:val="0016321C"/>
    <w:rsid w:val="001E3471"/>
    <w:rsid w:val="002137FC"/>
    <w:rsid w:val="002142DB"/>
    <w:rsid w:val="002337F1"/>
    <w:rsid w:val="00254C1C"/>
    <w:rsid w:val="0025607D"/>
    <w:rsid w:val="00267DCF"/>
    <w:rsid w:val="002838FC"/>
    <w:rsid w:val="0028785F"/>
    <w:rsid w:val="0029407F"/>
    <w:rsid w:val="002C3296"/>
    <w:rsid w:val="003073D6"/>
    <w:rsid w:val="00332142"/>
    <w:rsid w:val="00360224"/>
    <w:rsid w:val="00380600"/>
    <w:rsid w:val="003D48A4"/>
    <w:rsid w:val="003F6452"/>
    <w:rsid w:val="00421D65"/>
    <w:rsid w:val="00427ADF"/>
    <w:rsid w:val="004306F0"/>
    <w:rsid w:val="00436B89"/>
    <w:rsid w:val="00453DC4"/>
    <w:rsid w:val="00467265"/>
    <w:rsid w:val="004B59D4"/>
    <w:rsid w:val="004C6D7B"/>
    <w:rsid w:val="004E37B3"/>
    <w:rsid w:val="00517475"/>
    <w:rsid w:val="00531660"/>
    <w:rsid w:val="0054102C"/>
    <w:rsid w:val="005713B0"/>
    <w:rsid w:val="005733E9"/>
    <w:rsid w:val="00574B2C"/>
    <w:rsid w:val="00577225"/>
    <w:rsid w:val="00580E48"/>
    <w:rsid w:val="005A2479"/>
    <w:rsid w:val="005B4BB9"/>
    <w:rsid w:val="005D3190"/>
    <w:rsid w:val="005F2344"/>
    <w:rsid w:val="00612AF1"/>
    <w:rsid w:val="006155A2"/>
    <w:rsid w:val="0063415E"/>
    <w:rsid w:val="00650BD1"/>
    <w:rsid w:val="00666F7E"/>
    <w:rsid w:val="00676068"/>
    <w:rsid w:val="006C1A42"/>
    <w:rsid w:val="006C1CB1"/>
    <w:rsid w:val="006C5513"/>
    <w:rsid w:val="006C6744"/>
    <w:rsid w:val="006D2E74"/>
    <w:rsid w:val="006F7EA9"/>
    <w:rsid w:val="007257EB"/>
    <w:rsid w:val="00731700"/>
    <w:rsid w:val="00744DD3"/>
    <w:rsid w:val="00764D6E"/>
    <w:rsid w:val="00773EFC"/>
    <w:rsid w:val="00780647"/>
    <w:rsid w:val="00782BC4"/>
    <w:rsid w:val="00782EF9"/>
    <w:rsid w:val="0079056E"/>
    <w:rsid w:val="007A69C1"/>
    <w:rsid w:val="007D1D72"/>
    <w:rsid w:val="008215DB"/>
    <w:rsid w:val="00830D58"/>
    <w:rsid w:val="00852C70"/>
    <w:rsid w:val="00862A0A"/>
    <w:rsid w:val="0086306D"/>
    <w:rsid w:val="00881D3B"/>
    <w:rsid w:val="00883813"/>
    <w:rsid w:val="008944F3"/>
    <w:rsid w:val="008A26A3"/>
    <w:rsid w:val="008F1EF5"/>
    <w:rsid w:val="0091473B"/>
    <w:rsid w:val="00936AC7"/>
    <w:rsid w:val="0097034C"/>
    <w:rsid w:val="0097688D"/>
    <w:rsid w:val="00987415"/>
    <w:rsid w:val="00992B51"/>
    <w:rsid w:val="009A0F93"/>
    <w:rsid w:val="009E492D"/>
    <w:rsid w:val="009E6F45"/>
    <w:rsid w:val="009F7581"/>
    <w:rsid w:val="00A554FE"/>
    <w:rsid w:val="00A73656"/>
    <w:rsid w:val="00A80088"/>
    <w:rsid w:val="00A8320B"/>
    <w:rsid w:val="00A96C1A"/>
    <w:rsid w:val="00AC2661"/>
    <w:rsid w:val="00AC2F5D"/>
    <w:rsid w:val="00AE65F9"/>
    <w:rsid w:val="00AF03B4"/>
    <w:rsid w:val="00AF3AC9"/>
    <w:rsid w:val="00B00B59"/>
    <w:rsid w:val="00B102CE"/>
    <w:rsid w:val="00B149C5"/>
    <w:rsid w:val="00B464E6"/>
    <w:rsid w:val="00B510CA"/>
    <w:rsid w:val="00B525CC"/>
    <w:rsid w:val="00B57088"/>
    <w:rsid w:val="00B73F17"/>
    <w:rsid w:val="00B93F60"/>
    <w:rsid w:val="00B96D33"/>
    <w:rsid w:val="00BA155B"/>
    <w:rsid w:val="00BE6377"/>
    <w:rsid w:val="00C00B8F"/>
    <w:rsid w:val="00C13AC4"/>
    <w:rsid w:val="00C21640"/>
    <w:rsid w:val="00C363B9"/>
    <w:rsid w:val="00C37CD6"/>
    <w:rsid w:val="00C50E24"/>
    <w:rsid w:val="00C614D5"/>
    <w:rsid w:val="00C7078F"/>
    <w:rsid w:val="00C74291"/>
    <w:rsid w:val="00CA00D2"/>
    <w:rsid w:val="00CA1F57"/>
    <w:rsid w:val="00D00491"/>
    <w:rsid w:val="00D012D7"/>
    <w:rsid w:val="00D053F1"/>
    <w:rsid w:val="00D22273"/>
    <w:rsid w:val="00D23A7C"/>
    <w:rsid w:val="00D51FCF"/>
    <w:rsid w:val="00D8139D"/>
    <w:rsid w:val="00D82DF7"/>
    <w:rsid w:val="00DB6105"/>
    <w:rsid w:val="00DD2BFF"/>
    <w:rsid w:val="00DE02D7"/>
    <w:rsid w:val="00DF14F3"/>
    <w:rsid w:val="00DF773A"/>
    <w:rsid w:val="00E0555C"/>
    <w:rsid w:val="00E171A4"/>
    <w:rsid w:val="00E66BF9"/>
    <w:rsid w:val="00E66D65"/>
    <w:rsid w:val="00E951BF"/>
    <w:rsid w:val="00EE231C"/>
    <w:rsid w:val="00EF01F7"/>
    <w:rsid w:val="00F13784"/>
    <w:rsid w:val="00F17A87"/>
    <w:rsid w:val="00F26EE3"/>
    <w:rsid w:val="00F333BF"/>
    <w:rsid w:val="00F413E1"/>
    <w:rsid w:val="00F55D51"/>
    <w:rsid w:val="00F65C63"/>
    <w:rsid w:val="00FB6FCD"/>
    <w:rsid w:val="00FC0796"/>
    <w:rsid w:val="00FC1AFF"/>
    <w:rsid w:val="00FD5120"/>
    <w:rsid w:val="00FF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A96"/>
  </w:style>
  <w:style w:type="paragraph" w:styleId="1">
    <w:name w:val="heading 1"/>
    <w:basedOn w:val="a"/>
    <w:next w:val="a"/>
    <w:qFormat/>
    <w:rsid w:val="00065A96"/>
    <w:pPr>
      <w:keepNext/>
      <w:outlineLvl w:val="0"/>
    </w:pPr>
    <w:rPr>
      <w:b/>
      <w:i/>
      <w:sz w:val="28"/>
      <w:lang w:val="uk-UA"/>
    </w:rPr>
  </w:style>
  <w:style w:type="paragraph" w:styleId="2">
    <w:name w:val="heading 2"/>
    <w:basedOn w:val="a"/>
    <w:next w:val="a"/>
    <w:qFormat/>
    <w:rsid w:val="00065A96"/>
    <w:pPr>
      <w:keepNext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65A96"/>
    <w:pPr>
      <w:ind w:right="-483"/>
    </w:pPr>
    <w:rPr>
      <w:sz w:val="28"/>
      <w:lang w:val="uk-UA"/>
    </w:rPr>
  </w:style>
  <w:style w:type="paragraph" w:styleId="a5">
    <w:name w:val="Body Text Indent"/>
    <w:basedOn w:val="a"/>
    <w:rsid w:val="00065A96"/>
    <w:pPr>
      <w:ind w:left="3261" w:hanging="2541"/>
    </w:pPr>
    <w:rPr>
      <w:sz w:val="28"/>
      <w:lang w:val="uk-UA"/>
    </w:rPr>
  </w:style>
  <w:style w:type="paragraph" w:styleId="20">
    <w:name w:val="Body Text Indent 2"/>
    <w:basedOn w:val="a"/>
    <w:rsid w:val="00065A96"/>
    <w:pPr>
      <w:ind w:left="720"/>
    </w:pPr>
    <w:rPr>
      <w:sz w:val="28"/>
      <w:lang w:val="uk-UA"/>
    </w:rPr>
  </w:style>
  <w:style w:type="character" w:customStyle="1" w:styleId="a4">
    <w:name w:val="Основной текст Знак"/>
    <w:link w:val="a3"/>
    <w:rsid w:val="00B96D33"/>
    <w:rPr>
      <w:sz w:val="28"/>
      <w:lang w:val="uk-UA"/>
    </w:rPr>
  </w:style>
  <w:style w:type="table" w:styleId="a6">
    <w:name w:val="Table Grid"/>
    <w:basedOn w:val="a1"/>
    <w:uiPriority w:val="59"/>
    <w:rsid w:val="003073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unhideWhenUsed/>
    <w:rsid w:val="009768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0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Сватівська міська рада</vt:lpstr>
    </vt:vector>
  </TitlesOfParts>
  <Company>Gorsovet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Сватівська міська рада</dc:title>
  <dc:subject/>
  <dc:creator>Olga</dc:creator>
  <cp:keywords/>
  <dc:description/>
  <cp:lastModifiedBy>DNA7 X86</cp:lastModifiedBy>
  <cp:revision>8</cp:revision>
  <cp:lastPrinted>2016-10-25T11:39:00Z</cp:lastPrinted>
  <dcterms:created xsi:type="dcterms:W3CDTF">2016-08-29T05:52:00Z</dcterms:created>
  <dcterms:modified xsi:type="dcterms:W3CDTF">2016-10-25T11:39:00Z</dcterms:modified>
</cp:coreProperties>
</file>