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98" w:rsidRPr="00403B4F" w:rsidRDefault="00486D98" w:rsidP="00486D98">
      <w:pPr>
        <w:pStyle w:val="2"/>
        <w:tabs>
          <w:tab w:val="left" w:pos="3640"/>
          <w:tab w:val="right" w:pos="9199"/>
        </w:tabs>
        <w:rPr>
          <w:b/>
          <w:sz w:val="24"/>
          <w:szCs w:val="24"/>
        </w:rPr>
      </w:pPr>
      <w:r>
        <w:rPr>
          <w:sz w:val="24"/>
          <w:szCs w:val="24"/>
          <w:lang w:val="ru-RU"/>
        </w:rPr>
        <w:t xml:space="preserve">                                                                                                   </w:t>
      </w:r>
      <w:r w:rsidRPr="00403B4F">
        <w:rPr>
          <w:b/>
          <w:sz w:val="24"/>
          <w:szCs w:val="24"/>
        </w:rPr>
        <w:t xml:space="preserve">Затверджено:  </w:t>
      </w:r>
    </w:p>
    <w:p w:rsidR="00486D98" w:rsidRDefault="00486D98" w:rsidP="00486D98">
      <w:pPr>
        <w:pStyle w:val="a7"/>
        <w:ind w:right="0"/>
        <w:jc w:val="right"/>
        <w:rPr>
          <w:sz w:val="24"/>
          <w:szCs w:val="24"/>
        </w:rPr>
      </w:pPr>
      <w:r w:rsidRPr="00AB6232">
        <w:rPr>
          <w:sz w:val="24"/>
          <w:szCs w:val="24"/>
        </w:rPr>
        <w:t>рішення</w:t>
      </w:r>
      <w:r>
        <w:rPr>
          <w:sz w:val="24"/>
          <w:szCs w:val="24"/>
        </w:rPr>
        <w:t>м</w:t>
      </w:r>
      <w:r w:rsidRPr="00AB6232">
        <w:rPr>
          <w:sz w:val="24"/>
          <w:szCs w:val="24"/>
        </w:rPr>
        <w:t xml:space="preserve">  </w:t>
      </w:r>
      <w:r>
        <w:rPr>
          <w:sz w:val="24"/>
          <w:szCs w:val="24"/>
        </w:rPr>
        <w:t>23</w:t>
      </w:r>
      <w:r w:rsidRPr="00AB6232">
        <w:rPr>
          <w:sz w:val="24"/>
          <w:szCs w:val="24"/>
        </w:rPr>
        <w:t>сесії</w:t>
      </w:r>
      <w:r>
        <w:rPr>
          <w:sz w:val="24"/>
          <w:szCs w:val="24"/>
        </w:rPr>
        <w:t xml:space="preserve"> 7-го</w:t>
      </w:r>
      <w:r w:rsidRPr="00AB6232">
        <w:rPr>
          <w:sz w:val="24"/>
          <w:szCs w:val="24"/>
        </w:rPr>
        <w:t xml:space="preserve"> скликання </w:t>
      </w:r>
    </w:p>
    <w:p w:rsidR="00486D98" w:rsidRPr="00AB6232" w:rsidRDefault="00486D98" w:rsidP="00486D98">
      <w:pPr>
        <w:pStyle w:val="a7"/>
        <w:ind w:right="0"/>
        <w:jc w:val="center"/>
        <w:rPr>
          <w:sz w:val="24"/>
          <w:szCs w:val="24"/>
        </w:rPr>
      </w:pPr>
      <w:r>
        <w:rPr>
          <w:sz w:val="24"/>
          <w:szCs w:val="24"/>
        </w:rPr>
        <w:t xml:space="preserve">                                                                                            </w:t>
      </w:r>
      <w:r w:rsidRPr="00AB6232">
        <w:rPr>
          <w:sz w:val="24"/>
          <w:szCs w:val="24"/>
        </w:rPr>
        <w:t xml:space="preserve">від  </w:t>
      </w:r>
      <w:r>
        <w:rPr>
          <w:sz w:val="24"/>
          <w:szCs w:val="24"/>
        </w:rPr>
        <w:t xml:space="preserve">27 серпня </w:t>
      </w:r>
      <w:r w:rsidRPr="00AB6232">
        <w:rPr>
          <w:sz w:val="24"/>
          <w:szCs w:val="24"/>
        </w:rPr>
        <w:t>201</w:t>
      </w:r>
      <w:r>
        <w:rPr>
          <w:sz w:val="24"/>
          <w:szCs w:val="24"/>
        </w:rPr>
        <w:t>8</w:t>
      </w:r>
      <w:r w:rsidRPr="00AB6232">
        <w:rPr>
          <w:sz w:val="24"/>
          <w:szCs w:val="24"/>
        </w:rPr>
        <w:t>р.</w:t>
      </w:r>
      <w:r>
        <w:rPr>
          <w:sz w:val="24"/>
          <w:szCs w:val="24"/>
        </w:rPr>
        <w:t xml:space="preserve"> №23/27</w:t>
      </w:r>
    </w:p>
    <w:p w:rsidR="00486D98" w:rsidRPr="00AB6232" w:rsidRDefault="00486D98" w:rsidP="00486D98">
      <w:pPr>
        <w:pStyle w:val="a7"/>
        <w:ind w:right="0"/>
        <w:jc w:val="both"/>
        <w:rPr>
          <w:sz w:val="24"/>
          <w:szCs w:val="24"/>
        </w:rPr>
      </w:pPr>
    </w:p>
    <w:p w:rsidR="00486D98" w:rsidRPr="00AB6232" w:rsidRDefault="00486D98" w:rsidP="00486D98">
      <w:pPr>
        <w:pStyle w:val="a7"/>
        <w:ind w:right="0"/>
        <w:jc w:val="both"/>
        <w:rPr>
          <w:sz w:val="24"/>
          <w:szCs w:val="24"/>
        </w:rPr>
      </w:pPr>
    </w:p>
    <w:p w:rsidR="00486D98" w:rsidRDefault="00486D98" w:rsidP="00322778">
      <w:pPr>
        <w:pStyle w:val="rvps6"/>
        <w:shd w:val="clear" w:color="auto" w:fill="FFFFFF"/>
        <w:spacing w:before="0" w:beforeAutospacing="0" w:after="0" w:afterAutospacing="0"/>
        <w:ind w:left="450" w:right="450"/>
        <w:jc w:val="center"/>
        <w:textAlignment w:val="baseline"/>
        <w:rPr>
          <w:rStyle w:val="rvts23"/>
          <w:b/>
          <w:bCs/>
          <w:color w:val="000000"/>
          <w:bdr w:val="none" w:sz="0" w:space="0" w:color="auto" w:frame="1"/>
          <w:lang w:val="uk-UA"/>
        </w:rPr>
      </w:pPr>
    </w:p>
    <w:p w:rsidR="00322778" w:rsidRPr="00B12B22" w:rsidRDefault="00322778" w:rsidP="00322778">
      <w:pPr>
        <w:pStyle w:val="rvps6"/>
        <w:shd w:val="clear" w:color="auto" w:fill="FFFFFF"/>
        <w:spacing w:before="0" w:beforeAutospacing="0" w:after="0" w:afterAutospacing="0"/>
        <w:ind w:left="450" w:right="450"/>
        <w:jc w:val="center"/>
        <w:textAlignment w:val="baseline"/>
        <w:rPr>
          <w:rStyle w:val="rvts23"/>
          <w:b/>
          <w:bCs/>
          <w:color w:val="000000"/>
          <w:bdr w:val="none" w:sz="0" w:space="0" w:color="auto" w:frame="1"/>
          <w:lang w:val="uk-UA"/>
        </w:rPr>
      </w:pPr>
      <w:r w:rsidRPr="00B12B22">
        <w:rPr>
          <w:rStyle w:val="rvts23"/>
          <w:b/>
          <w:bCs/>
          <w:color w:val="000000"/>
          <w:bdr w:val="none" w:sz="0" w:space="0" w:color="auto" w:frame="1"/>
          <w:lang w:val="uk-UA"/>
        </w:rPr>
        <w:t>ПРАВИЛА </w:t>
      </w:r>
      <w:r w:rsidRPr="00B12B22">
        <w:rPr>
          <w:color w:val="000000"/>
          <w:lang w:val="uk-UA"/>
        </w:rPr>
        <w:br/>
      </w:r>
      <w:r w:rsidRPr="00B12B22">
        <w:rPr>
          <w:rStyle w:val="rvts23"/>
          <w:b/>
          <w:bCs/>
          <w:color w:val="000000"/>
          <w:bdr w:val="none" w:sz="0" w:space="0" w:color="auto" w:frame="1"/>
          <w:lang w:val="uk-UA"/>
        </w:rPr>
        <w:t>розміщення зовнішньої реклами</w:t>
      </w:r>
    </w:p>
    <w:p w:rsidR="00454482" w:rsidRPr="00B12B22" w:rsidRDefault="00454482" w:rsidP="00322778">
      <w:pPr>
        <w:pStyle w:val="rvps6"/>
        <w:shd w:val="clear" w:color="auto" w:fill="FFFFFF"/>
        <w:spacing w:before="0" w:beforeAutospacing="0" w:after="0" w:afterAutospacing="0"/>
        <w:ind w:left="450" w:right="450"/>
        <w:jc w:val="center"/>
        <w:textAlignment w:val="baseline"/>
        <w:rPr>
          <w:rStyle w:val="rvts23"/>
          <w:b/>
          <w:bCs/>
          <w:color w:val="000000"/>
          <w:bdr w:val="none" w:sz="0" w:space="0" w:color="auto" w:frame="1"/>
          <w:lang w:val="uk-UA"/>
        </w:rPr>
      </w:pPr>
      <w:r w:rsidRPr="00B12B22">
        <w:rPr>
          <w:rStyle w:val="rvts23"/>
          <w:b/>
          <w:bCs/>
          <w:color w:val="000000"/>
          <w:bdr w:val="none" w:sz="0" w:space="0" w:color="auto" w:frame="1"/>
          <w:lang w:val="uk-UA"/>
        </w:rPr>
        <w:t>на території Сватівської міської ради</w:t>
      </w:r>
    </w:p>
    <w:p w:rsidR="00454482" w:rsidRPr="00B12B22" w:rsidRDefault="00454482" w:rsidP="00322778">
      <w:pPr>
        <w:pStyle w:val="rvps6"/>
        <w:shd w:val="clear" w:color="auto" w:fill="FFFFFF"/>
        <w:spacing w:before="0" w:beforeAutospacing="0" w:after="0" w:afterAutospacing="0"/>
        <w:ind w:left="450" w:right="450"/>
        <w:jc w:val="center"/>
        <w:textAlignment w:val="baseline"/>
        <w:rPr>
          <w:color w:val="000000"/>
          <w:lang w:val="uk-UA"/>
        </w:rPr>
      </w:pP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0" w:name="n18"/>
      <w:bookmarkEnd w:id="0"/>
      <w:r w:rsidRPr="00B12B22">
        <w:rPr>
          <w:color w:val="000000"/>
          <w:lang w:val="uk-UA"/>
        </w:rPr>
        <w:t>1. Ці Правила регулюють відносини, що виникають у зв'язку з розміщенням зовнішньої реклами у населених пунктах, та визначають порядок надання дозволів на розміщення такої реклами.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 w:name="n19"/>
      <w:bookmarkEnd w:id="1"/>
      <w:r w:rsidRPr="00B12B22">
        <w:rPr>
          <w:color w:val="000000"/>
          <w:lang w:val="uk-UA"/>
        </w:rPr>
        <w:t>2. У цих Правилах терміни вживаються у такому значенні: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 w:name="n20"/>
      <w:bookmarkEnd w:id="2"/>
      <w:r w:rsidRPr="00B12B22">
        <w:rPr>
          <w:color w:val="000000"/>
          <w:lang w:val="uk-UA"/>
        </w:rPr>
        <w:t>алея - дорога в парку, саду, сквері, лісопарку, на бульварі, обсаджена, як правило, з обох боків деревами та чагарниками;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 w:name="n21"/>
      <w:bookmarkEnd w:id="3"/>
      <w:r w:rsidRPr="00B12B22">
        <w:rPr>
          <w:color w:val="000000"/>
          <w:lang w:val="uk-UA"/>
        </w:rPr>
        <w:t>виконавчий орган ради - виконавчий комітет сільської (сільський голова), селищної, міської ради, Київська та Севастопольська міськдержадміністрації;</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 w:name="n22"/>
      <w:bookmarkEnd w:id="4"/>
      <w:r w:rsidRPr="00B12B22">
        <w:rPr>
          <w:color w:val="000000"/>
          <w:lang w:val="uk-UA"/>
        </w:rPr>
        <w:t>дозвіл - документ установленої форми, виданий розповсюджувачу зовнішньої реклами на підставі рішення виконавчого органу сільської, селищної, міської ради, який дає право на розміщення зовнішньої реклами на певний строк та у певному місці;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5" w:name="n23"/>
      <w:bookmarkEnd w:id="5"/>
      <w:r w:rsidRPr="00B12B22">
        <w:rPr>
          <w:color w:val="000000"/>
          <w:lang w:val="uk-UA"/>
        </w:rPr>
        <w:t>місце розташування рекламного засобу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зовнішньої реклами в тимчасове користування власником або уповноваженим ним органом (особою);</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6" w:name="n24"/>
      <w:bookmarkEnd w:id="6"/>
      <w:r w:rsidRPr="00B12B22">
        <w:rPr>
          <w:color w:val="000000"/>
          <w:lang w:val="uk-UA"/>
        </w:rPr>
        <w:t>пішохідна доріжка - елемент дороги, призначений для руху пішоходів, облаштований у її межах чи поза нею і позначений дорожнім знаком;</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 w:name="n25"/>
      <w:bookmarkEnd w:id="7"/>
      <w:r w:rsidRPr="00B12B22">
        <w:rPr>
          <w:color w:val="000000"/>
          <w:lang w:val="uk-UA"/>
        </w:rPr>
        <w:t xml:space="preserve">спеціальні конструкції - тимчасові та стаціонарні рекламні засоби (світлові та несвітлові, наземні та неназемні (повітряні), плоскі та об'ємні стенди, щити, панно, транспаранти, </w:t>
      </w:r>
      <w:proofErr w:type="spellStart"/>
      <w:r w:rsidRPr="00B12B22">
        <w:rPr>
          <w:color w:val="000000"/>
          <w:lang w:val="uk-UA"/>
        </w:rPr>
        <w:t>троли</w:t>
      </w:r>
      <w:proofErr w:type="spellEnd"/>
      <w:r w:rsidRPr="00B12B22">
        <w:rPr>
          <w:color w:val="000000"/>
          <w:lang w:val="uk-UA"/>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8" w:name="n167"/>
      <w:bookmarkEnd w:id="8"/>
      <w:r w:rsidRPr="00B12B22">
        <w:rPr>
          <w:color w:val="000000"/>
          <w:lang w:val="uk-UA"/>
        </w:rPr>
        <w:t>вивіска чи табличка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 w:name="n168"/>
      <w:bookmarkStart w:id="10" w:name="n26"/>
      <w:bookmarkEnd w:id="9"/>
      <w:bookmarkEnd w:id="10"/>
      <w:r w:rsidRPr="00B12B22">
        <w:rPr>
          <w:color w:val="000000"/>
          <w:lang w:val="uk-UA"/>
        </w:rPr>
        <w:t>Інші терміни застосовуються у значенні, наведеному в </w:t>
      </w:r>
      <w:r w:rsidRPr="00284740">
        <w:rPr>
          <w:color w:val="3F04E6"/>
          <w:bdr w:val="none" w:sz="0" w:space="0" w:color="auto" w:frame="1"/>
          <w:lang w:val="uk-UA"/>
        </w:rPr>
        <w:t>Законі України "Про рекламу"</w:t>
      </w:r>
      <w:r w:rsidRPr="00284740">
        <w:rPr>
          <w:color w:val="3F04E6"/>
          <w:lang w:val="uk-UA"/>
        </w:rPr>
        <w:t>.</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1" w:name="n27"/>
      <w:bookmarkEnd w:id="11"/>
      <w:r w:rsidRPr="00B12B22">
        <w:rPr>
          <w:color w:val="000000"/>
          <w:lang w:val="uk-UA"/>
        </w:rPr>
        <w:t>3. Зовнішня реклама розміщується на підставі дозволів та у порядку, встановленому відповідно до цих Правил.</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2" w:name="n183"/>
      <w:bookmarkEnd w:id="12"/>
      <w:r w:rsidRPr="00B12B22">
        <w:rPr>
          <w:color w:val="000000"/>
          <w:lang w:val="uk-UA"/>
        </w:rPr>
        <w:t>Видача (відмова у видачі, переоформлення, видача дубліката, анулювання) дозволу на розміщення зовнішньої реклами здійснюється відповідно до </w:t>
      </w:r>
      <w:r w:rsidRPr="00284740">
        <w:rPr>
          <w:color w:val="3C04DA"/>
          <w:bdr w:val="none" w:sz="0" w:space="0" w:color="auto" w:frame="1"/>
          <w:lang w:val="uk-UA"/>
        </w:rPr>
        <w:t>Закону України</w:t>
      </w:r>
      <w:r w:rsidRPr="00B12B22">
        <w:rPr>
          <w:color w:val="000000"/>
          <w:lang w:val="uk-UA"/>
        </w:rPr>
        <w:t> “Про дозвільну систему у сфері господарської діяльності”.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3" w:name="n182"/>
      <w:bookmarkStart w:id="14" w:name="n28"/>
      <w:bookmarkEnd w:id="13"/>
      <w:bookmarkEnd w:id="14"/>
      <w:r w:rsidRPr="00B12B22">
        <w:rPr>
          <w:color w:val="000000"/>
          <w:lang w:val="uk-UA"/>
        </w:rPr>
        <w:t>Справляння плати за видачу</w:t>
      </w:r>
      <w:r w:rsidR="00454482" w:rsidRPr="00B12B22">
        <w:rPr>
          <w:color w:val="000000"/>
          <w:lang w:val="uk-UA"/>
        </w:rPr>
        <w:t xml:space="preserve"> зазначених дозволів виконавчим</w:t>
      </w:r>
      <w:r w:rsidRPr="00B12B22">
        <w:rPr>
          <w:color w:val="000000"/>
          <w:lang w:val="uk-UA"/>
        </w:rPr>
        <w:t xml:space="preserve"> </w:t>
      </w:r>
      <w:r w:rsidR="00454482" w:rsidRPr="00B12B22">
        <w:rPr>
          <w:color w:val="000000"/>
          <w:lang w:val="uk-UA"/>
        </w:rPr>
        <w:t>комітетом Сватівської міської ради</w:t>
      </w:r>
      <w:r w:rsidRPr="00B12B22">
        <w:rPr>
          <w:color w:val="000000"/>
          <w:lang w:val="uk-UA"/>
        </w:rPr>
        <w:t xml:space="preserve"> забороняється.</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5" w:name="n29"/>
      <w:bookmarkEnd w:id="15"/>
      <w:r w:rsidRPr="00B12B22">
        <w:rPr>
          <w:color w:val="000000"/>
          <w:lang w:val="uk-UA"/>
        </w:rPr>
        <w:t xml:space="preserve">4.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w:t>
      </w:r>
      <w:r w:rsidRPr="00B12B22">
        <w:rPr>
          <w:color w:val="000000"/>
          <w:lang w:val="uk-UA"/>
        </w:rPr>
        <w:lastRenderedPageBreak/>
        <w:t>місцевого середовища та з додержанням правил благоустрою територій населених пунктів.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6" w:name="n30"/>
      <w:bookmarkEnd w:id="16"/>
      <w:r w:rsidRPr="00B12B22">
        <w:rPr>
          <w:color w:val="000000"/>
          <w:lang w:val="uk-UA"/>
        </w:rPr>
        <w:t xml:space="preserve">5. Для регулювання діяльності з розміщення зовнішньої реклами </w:t>
      </w:r>
      <w:proofErr w:type="spellStart"/>
      <w:r w:rsidR="00454482" w:rsidRPr="00B12B22">
        <w:rPr>
          <w:color w:val="000000"/>
          <w:lang w:val="uk-UA"/>
        </w:rPr>
        <w:t>Сватівською</w:t>
      </w:r>
      <w:proofErr w:type="spellEnd"/>
      <w:r w:rsidR="00454482" w:rsidRPr="00B12B22">
        <w:rPr>
          <w:color w:val="000000"/>
          <w:lang w:val="uk-UA"/>
        </w:rPr>
        <w:t xml:space="preserve"> міською радою</w:t>
      </w:r>
      <w:r w:rsidRPr="00B12B22">
        <w:rPr>
          <w:color w:val="000000"/>
          <w:lang w:val="uk-UA"/>
        </w:rPr>
        <w:t xml:space="preserve"> </w:t>
      </w:r>
      <w:r w:rsidR="00454482" w:rsidRPr="00B12B22">
        <w:rPr>
          <w:color w:val="000000"/>
          <w:lang w:val="uk-UA"/>
        </w:rPr>
        <w:t>утворюється комісія</w:t>
      </w:r>
      <w:r w:rsidRPr="00B12B22">
        <w:rPr>
          <w:color w:val="000000"/>
          <w:lang w:val="uk-UA"/>
        </w:rPr>
        <w:t xml:space="preserve"> (далі - робочий орган). Робочий орган не вправі подавати заяву та одержувати дозвіл на розміщення зовнішньої реклами.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7" w:name="n31"/>
      <w:bookmarkEnd w:id="17"/>
      <w:r w:rsidRPr="00B12B22">
        <w:rPr>
          <w:color w:val="000000"/>
          <w:lang w:val="uk-UA"/>
        </w:rPr>
        <w:t xml:space="preserve">У процесі регулювання діяльності з розміщення зовнішньої реклами робочим органом </w:t>
      </w:r>
      <w:r w:rsidR="00454482" w:rsidRPr="00B12B22">
        <w:rPr>
          <w:color w:val="000000"/>
          <w:lang w:val="uk-UA"/>
        </w:rPr>
        <w:t xml:space="preserve"> можуть залучати</w:t>
      </w:r>
      <w:r w:rsidRPr="00B12B22">
        <w:rPr>
          <w:color w:val="000000"/>
          <w:lang w:val="uk-UA"/>
        </w:rPr>
        <w:t>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8" w:name="n32"/>
      <w:bookmarkStart w:id="19" w:name="n33"/>
      <w:bookmarkEnd w:id="18"/>
      <w:bookmarkEnd w:id="19"/>
      <w:r w:rsidRPr="00B12B22">
        <w:rPr>
          <w:color w:val="000000"/>
          <w:lang w:val="uk-UA"/>
        </w:rPr>
        <w:t>6. До повноважень робочого органу належать:</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0" w:name="n34"/>
      <w:bookmarkEnd w:id="20"/>
      <w:r w:rsidRPr="00B12B22">
        <w:rPr>
          <w:color w:val="000000"/>
          <w:lang w:val="uk-UA"/>
        </w:rPr>
        <w:t>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1" w:name="n35"/>
      <w:bookmarkEnd w:id="21"/>
      <w:r w:rsidRPr="00B12B22">
        <w:rPr>
          <w:color w:val="000000"/>
          <w:lang w:val="uk-UA"/>
        </w:rPr>
        <w:t>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2" w:name="n36"/>
      <w:bookmarkEnd w:id="22"/>
      <w:r w:rsidRPr="00B12B22">
        <w:rPr>
          <w:color w:val="000000"/>
          <w:lang w:val="uk-UA"/>
        </w:rPr>
        <w:t>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3" w:name="n37"/>
      <w:bookmarkEnd w:id="23"/>
      <w:r w:rsidRPr="00B12B22">
        <w:rPr>
          <w:color w:val="000000"/>
          <w:lang w:val="uk-UA"/>
        </w:rPr>
        <w:t xml:space="preserve">підготовка проекту </w:t>
      </w:r>
      <w:r w:rsidR="003F33F3" w:rsidRPr="00B12B22">
        <w:rPr>
          <w:color w:val="000000"/>
          <w:lang w:val="uk-UA"/>
        </w:rPr>
        <w:t>розпорядження</w:t>
      </w:r>
      <w:r w:rsidRPr="00B12B22">
        <w:rPr>
          <w:color w:val="000000"/>
          <w:lang w:val="uk-UA"/>
        </w:rPr>
        <w:t xml:space="preserve"> щодо надання дозволу (у тому числі погодження з органами та особами, зазначеними у </w:t>
      </w:r>
      <w:r w:rsidRPr="00284740">
        <w:rPr>
          <w:bdr w:val="none" w:sz="0" w:space="0" w:color="auto" w:frame="1"/>
          <w:lang w:val="uk-UA"/>
        </w:rPr>
        <w:t>пункті 16</w:t>
      </w:r>
      <w:r w:rsidRPr="00B12B22">
        <w:rPr>
          <w:color w:val="000000"/>
          <w:lang w:val="uk-UA"/>
        </w:rPr>
        <w:t> цих Правил) чи про відмову у його наданні;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4" w:name="n184"/>
      <w:bookmarkStart w:id="25" w:name="n38"/>
      <w:bookmarkEnd w:id="24"/>
      <w:bookmarkEnd w:id="25"/>
      <w:r w:rsidRPr="00B12B22">
        <w:rPr>
          <w:color w:val="000000"/>
          <w:lang w:val="uk-UA"/>
        </w:rPr>
        <w:t xml:space="preserve">видача дозволу на підставі </w:t>
      </w:r>
      <w:r w:rsidR="003F33F3" w:rsidRPr="00B12B22">
        <w:rPr>
          <w:color w:val="000000"/>
          <w:lang w:val="uk-UA"/>
        </w:rPr>
        <w:t>розпорядження міського голови</w:t>
      </w:r>
      <w:r w:rsidRPr="00B12B22">
        <w:rPr>
          <w:color w:val="000000"/>
          <w:lang w:val="uk-UA"/>
        </w:rPr>
        <w:t>;</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6" w:name="n39"/>
      <w:bookmarkEnd w:id="26"/>
      <w:r w:rsidRPr="00B12B22">
        <w:rPr>
          <w:color w:val="000000"/>
          <w:lang w:val="uk-UA"/>
        </w:rPr>
        <w:t>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7" w:name="n40"/>
      <w:bookmarkEnd w:id="27"/>
      <w:r w:rsidRPr="00B12B22">
        <w:rPr>
          <w:color w:val="000000"/>
          <w:lang w:val="uk-UA"/>
        </w:rPr>
        <w:t xml:space="preserve">подання </w:t>
      </w:r>
      <w:r w:rsidR="003F33F3" w:rsidRPr="00B12B22">
        <w:rPr>
          <w:color w:val="000000"/>
          <w:lang w:val="uk-UA"/>
        </w:rPr>
        <w:t xml:space="preserve">головному управлінню Держпродспоживслужби в Луганській області </w:t>
      </w:r>
      <w:r w:rsidRPr="00B12B22">
        <w:rPr>
          <w:color w:val="000000"/>
          <w:lang w:val="uk-UA"/>
        </w:rPr>
        <w:t xml:space="preserve"> матеріалів про порушення порядку розповсюдження та розміщення реклами;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8" w:name="n41"/>
      <w:bookmarkEnd w:id="28"/>
      <w:r w:rsidRPr="00B12B22">
        <w:rPr>
          <w:color w:val="000000"/>
          <w:lang w:val="uk-UA"/>
        </w:rPr>
        <w:t xml:space="preserve">підготовка і подання виконавчому </w:t>
      </w:r>
      <w:r w:rsidR="003F33F3" w:rsidRPr="00B12B22">
        <w:rPr>
          <w:color w:val="000000"/>
          <w:lang w:val="uk-UA"/>
        </w:rPr>
        <w:t>комітету</w:t>
      </w:r>
      <w:r w:rsidRPr="00B12B22">
        <w:rPr>
          <w:color w:val="000000"/>
          <w:lang w:val="uk-UA"/>
        </w:rPr>
        <w:t xml:space="preserve"> ради пропозицій щодо розмірів плати за надання послуг робочим органом на підставі калькуляції витрат для прийняття відповідного рішення.</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29" w:name="n42"/>
      <w:bookmarkEnd w:id="29"/>
      <w:r w:rsidRPr="00B12B22">
        <w:rPr>
          <w:color w:val="000000"/>
          <w:lang w:val="uk-UA"/>
        </w:rPr>
        <w:t>Робочий орган здійснює інші повноваження відповідно до законодавства.</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0" w:name="n43"/>
      <w:bookmarkStart w:id="31" w:name="n45"/>
      <w:bookmarkEnd w:id="30"/>
      <w:bookmarkEnd w:id="31"/>
      <w:r w:rsidRPr="00B12B22">
        <w:rPr>
          <w:color w:val="000000"/>
          <w:lang w:val="uk-UA"/>
        </w:rPr>
        <w:t>9. Для одержання дозволу заявник подає робочому органу заяву за </w:t>
      </w:r>
      <w:bookmarkStart w:id="32" w:name="_GoBack"/>
      <w:bookmarkEnd w:id="32"/>
      <w:r w:rsidRPr="00284740">
        <w:rPr>
          <w:bdr w:val="none" w:sz="0" w:space="0" w:color="auto" w:frame="1"/>
          <w:lang w:val="uk-UA"/>
        </w:rPr>
        <w:t>формою</w:t>
      </w:r>
      <w:r w:rsidRPr="00B12B22">
        <w:rPr>
          <w:color w:val="000000"/>
          <w:lang w:val="uk-UA"/>
        </w:rPr>
        <w:t> згідно з додатком 1, до якої додаються:</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3" w:name="n46"/>
      <w:bookmarkEnd w:id="33"/>
      <w:r w:rsidRPr="00B12B22">
        <w:rPr>
          <w:color w:val="000000"/>
          <w:lang w:val="uk-UA"/>
        </w:rPr>
        <w:t>фотокартка або комп'ютерний макет місця (розміром не менш як 6 х 9 сантиметрів), на якому планується розташування рекламного засобу, та ескіз рекламного засобу з конструктивним рішенням;</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4" w:name="n47"/>
      <w:bookmarkStart w:id="35" w:name="n48"/>
      <w:bookmarkEnd w:id="34"/>
      <w:bookmarkEnd w:id="35"/>
      <w:r w:rsidRPr="00B12B22">
        <w:rPr>
          <w:color w:val="000000"/>
          <w:lang w:val="uk-UA"/>
        </w:rPr>
        <w:t>10. За наявності документів, передбачених пунктом 9 цих Правил, 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6" w:name="n186"/>
      <w:bookmarkEnd w:id="36"/>
      <w:r w:rsidRPr="00B12B22">
        <w:rPr>
          <w:color w:val="000000"/>
          <w:lang w:val="uk-UA"/>
        </w:rP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w:t>
      </w:r>
      <w:r w:rsidR="00D43D55" w:rsidRPr="00B12B22">
        <w:rPr>
          <w:color w:val="000000"/>
          <w:lang w:val="uk-UA"/>
        </w:rPr>
        <w:t>лу за формою згідно з додатком 2</w:t>
      </w:r>
      <w:r w:rsidRPr="00B12B22">
        <w:rPr>
          <w:color w:val="000000"/>
          <w:lang w:val="uk-UA"/>
        </w:rPr>
        <w:t>.</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7" w:name="n187"/>
      <w:bookmarkEnd w:id="37"/>
      <w:r w:rsidRPr="00B12B22">
        <w:rPr>
          <w:color w:val="000000"/>
          <w:lang w:val="uk-UA"/>
        </w:rP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38" w:name="n188"/>
      <w:bookmarkEnd w:id="38"/>
      <w:r w:rsidRPr="00B12B22">
        <w:rPr>
          <w:color w:val="000000"/>
          <w:lang w:val="uk-UA"/>
        </w:rPr>
        <w:t>Строк видачі дозволу або надання письмового повідомлення про відмову у його видачі становить 10 робочих днів.</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39" w:name="n185"/>
      <w:bookmarkStart w:id="40" w:name="n69"/>
      <w:bookmarkEnd w:id="39"/>
      <w:bookmarkEnd w:id="40"/>
      <w:r w:rsidRPr="00B12B22">
        <w:rPr>
          <w:color w:val="000000"/>
          <w:lang w:val="uk-UA"/>
        </w:rPr>
        <w:t>11</w:t>
      </w:r>
      <w:r w:rsidR="00322778" w:rsidRPr="00B12B22">
        <w:rPr>
          <w:color w:val="000000"/>
          <w:lang w:val="uk-UA"/>
        </w:rPr>
        <w:t>. Видача дозволу погоджується робочим органом з власником місця або уповноваженим ним органом (особою), а також з:</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1" w:name="n190"/>
      <w:bookmarkEnd w:id="41"/>
      <w:r w:rsidRPr="00B12B22">
        <w:rPr>
          <w:color w:val="000000"/>
          <w:lang w:val="uk-UA"/>
        </w:rPr>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2" w:name="n191"/>
      <w:bookmarkEnd w:id="42"/>
      <w:r w:rsidRPr="00B12B22">
        <w:rPr>
          <w:color w:val="000000"/>
          <w:lang w:val="uk-UA"/>
        </w:rPr>
        <w:t xml:space="preserve">органом виконавчої влади </w:t>
      </w:r>
      <w:r w:rsidR="00D43D55" w:rsidRPr="00B12B22">
        <w:rPr>
          <w:color w:val="000000"/>
          <w:lang w:val="uk-UA"/>
        </w:rPr>
        <w:t xml:space="preserve">обласної </w:t>
      </w:r>
      <w:r w:rsidRPr="00B12B22">
        <w:rPr>
          <w:color w:val="000000"/>
          <w:lang w:val="uk-UA"/>
        </w:rPr>
        <w:t xml:space="preserve"> держадміністраціями - у разі розміщення зовнішньої реклами на пам’ятках місцевого значення, а також в межах зон охорони цих пам’яток;</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3" w:name="n192"/>
      <w:bookmarkEnd w:id="43"/>
      <w:r w:rsidRPr="00B12B22">
        <w:rPr>
          <w:color w:val="000000"/>
          <w:lang w:val="uk-UA"/>
        </w:rPr>
        <w:lastRenderedPageBreak/>
        <w:t>утримувачем інженерних комунікацій - у разі розміщення зовнішньої реклами в межах охоронних зон цих комунікацій;</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4" w:name="n193"/>
      <w:bookmarkEnd w:id="44"/>
      <w:r w:rsidRPr="00B12B22">
        <w:rPr>
          <w:color w:val="000000"/>
          <w:lang w:val="uk-UA"/>
        </w:rPr>
        <w:t>Укравтодором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5" w:name="n194"/>
      <w:bookmarkEnd w:id="45"/>
      <w:r w:rsidRPr="00B12B22">
        <w:rPr>
          <w:color w:val="000000"/>
          <w:lang w:val="uk-UA"/>
        </w:rPr>
        <w:t>Перелік органів та осіб, з якими погоджується видача дозволу, є вичерпним.</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6" w:name="n195"/>
      <w:bookmarkEnd w:id="46"/>
      <w:r w:rsidRPr="00B12B22">
        <w:rPr>
          <w:color w:val="000000"/>
          <w:lang w:val="uk-UA"/>
        </w:rPr>
        <w:t>Дії щодо отримання зазначених погоджень вчиняються робочим органом без залучення заявника протягом строку, встановленого для отримання дозволу.</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7" w:name="n196"/>
      <w:bookmarkEnd w:id="47"/>
      <w:r w:rsidRPr="00B12B22">
        <w:rPr>
          <w:color w:val="000000"/>
          <w:lang w:val="uk-UA"/>
        </w:rPr>
        <w:t>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(шляхом сканування) вигляді органам, зазначеним в абзацах першому - п’ятому цього пункту, та встановлює строк розгляду зазначених документів.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8" w:name="n197"/>
      <w:bookmarkEnd w:id="48"/>
      <w:r w:rsidRPr="00B12B22">
        <w:rPr>
          <w:color w:val="000000"/>
          <w:lang w:val="uk-UA"/>
        </w:rPr>
        <w:t>За результатами дозвільної (погоджувальної) процедури органи, зазначені в абзацах першому - п’ятому цього пункту, надають погодження, які у паперовому або електронному (шляхом сканування) вигляді надсилаються робочому органу.</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49" w:name="n198"/>
      <w:bookmarkEnd w:id="49"/>
      <w:r w:rsidRPr="00B12B22">
        <w:rPr>
          <w:color w:val="000000"/>
          <w:lang w:val="uk-UA"/>
        </w:rPr>
        <w:t>У разі ненадання органами, зазначеними в абзацах першому - п’ятому цього пункту, протягом встановленого строку погоджень вважається, що видачу дозволу погоджено.</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0" w:name="n189"/>
      <w:bookmarkStart w:id="51" w:name="n78"/>
      <w:bookmarkEnd w:id="50"/>
      <w:bookmarkEnd w:id="51"/>
      <w:r w:rsidRPr="00B12B22">
        <w:rPr>
          <w:color w:val="000000"/>
          <w:lang w:val="uk-UA"/>
        </w:rPr>
        <w:t>12</w:t>
      </w:r>
      <w:r w:rsidR="00322778" w:rsidRPr="00B12B22">
        <w:rPr>
          <w:color w:val="000000"/>
          <w:lang w:val="uk-UA"/>
        </w:rPr>
        <w:t>. Під час надання дозволу втручання у форму рекламного засобу та зміст реклами забороняється.</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2" w:name="n79"/>
      <w:bookmarkEnd w:id="52"/>
      <w:r w:rsidRPr="00B12B22">
        <w:rPr>
          <w:color w:val="000000"/>
          <w:lang w:val="uk-UA"/>
        </w:rPr>
        <w:t>13</w:t>
      </w:r>
      <w:r w:rsidR="00322778" w:rsidRPr="00B12B22">
        <w:rPr>
          <w:color w:val="000000"/>
          <w:lang w:val="uk-UA"/>
        </w:rPr>
        <w:t xml:space="preserve">. Робочий орган протягом не більш як двох робочих днів з дати одержання від органів та осіб, з якими погоджується видача дозволу, подає </w:t>
      </w:r>
      <w:r w:rsidRPr="00B12B22">
        <w:rPr>
          <w:color w:val="000000"/>
          <w:lang w:val="uk-UA"/>
        </w:rPr>
        <w:t>міському голові</w:t>
      </w:r>
      <w:r w:rsidR="00322778" w:rsidRPr="00B12B22">
        <w:rPr>
          <w:color w:val="000000"/>
          <w:lang w:val="uk-UA"/>
        </w:rPr>
        <w:t xml:space="preserve"> пропозиції та проект відповідного </w:t>
      </w:r>
      <w:r w:rsidRPr="00B12B22">
        <w:rPr>
          <w:color w:val="000000"/>
          <w:lang w:val="uk-UA"/>
        </w:rPr>
        <w:t>розпорядження</w:t>
      </w:r>
      <w:r w:rsidR="00322778" w:rsidRPr="00B12B22">
        <w:rPr>
          <w:color w:val="000000"/>
          <w:lang w:val="uk-UA"/>
        </w:rPr>
        <w:t>.</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3" w:name="n199"/>
      <w:bookmarkStart w:id="54" w:name="n80"/>
      <w:bookmarkEnd w:id="53"/>
      <w:bookmarkEnd w:id="54"/>
      <w:r w:rsidRPr="00B12B22">
        <w:rPr>
          <w:color w:val="000000"/>
          <w:lang w:val="uk-UA"/>
        </w:rPr>
        <w:t>13</w:t>
      </w:r>
      <w:r w:rsidR="00322778" w:rsidRPr="00B12B22">
        <w:rPr>
          <w:color w:val="000000"/>
          <w:lang w:val="uk-UA"/>
        </w:rPr>
        <w:t xml:space="preserve">. </w:t>
      </w:r>
      <w:r w:rsidRPr="00B12B22">
        <w:rPr>
          <w:color w:val="000000"/>
          <w:lang w:val="uk-UA"/>
        </w:rPr>
        <w:t>Міський голова</w:t>
      </w:r>
      <w:r w:rsidR="00322778" w:rsidRPr="00B12B22">
        <w:rPr>
          <w:color w:val="000000"/>
          <w:lang w:val="uk-UA"/>
        </w:rPr>
        <w:t xml:space="preserve"> протягом одного робочого дня з дати одержання зазначених пропозицій приймає рішення про надання дозволу або про відмову у його наданні.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55" w:name="n201"/>
      <w:bookmarkEnd w:id="55"/>
      <w:r w:rsidRPr="00B12B22">
        <w:rPr>
          <w:color w:val="000000"/>
          <w:lang w:val="uk-UA"/>
        </w:rPr>
        <w:t>Дозвіл або відмова у його видачі видається не пізніше ніж протягом наступного робочого дня після прийняття відповідного рішення.</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6" w:name="n200"/>
      <w:bookmarkStart w:id="57" w:name="n84"/>
      <w:bookmarkEnd w:id="56"/>
      <w:bookmarkEnd w:id="57"/>
      <w:r w:rsidRPr="00B12B22">
        <w:rPr>
          <w:color w:val="000000"/>
          <w:lang w:val="uk-UA"/>
        </w:rPr>
        <w:t>14</w:t>
      </w:r>
      <w:r w:rsidR="00322778" w:rsidRPr="00B12B22">
        <w:rPr>
          <w:color w:val="000000"/>
          <w:lang w:val="uk-UA"/>
        </w:rPr>
        <w:t>. Робочий орган протягом десяти днів з дати реєстрації дозволу надає органам державної податкової служби інформацію про розповсюджувачів зовнішньої реклами, яким надано дозвіл.</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58" w:name="n85"/>
      <w:bookmarkStart w:id="59" w:name="n90"/>
      <w:bookmarkEnd w:id="58"/>
      <w:bookmarkEnd w:id="59"/>
      <w:r w:rsidRPr="00B12B22">
        <w:rPr>
          <w:color w:val="000000"/>
          <w:lang w:val="uk-UA"/>
        </w:rPr>
        <w:t>15</w:t>
      </w:r>
      <w:r w:rsidR="00322778" w:rsidRPr="00B12B22">
        <w:rPr>
          <w:color w:val="000000"/>
          <w:lang w:val="uk-UA"/>
        </w:rPr>
        <w:t>. Дозвіл надається строком на п'ять років, якщо менший строк не зазначено у заяві.</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60" w:name="n91"/>
      <w:bookmarkEnd w:id="60"/>
      <w:r w:rsidRPr="00B12B22">
        <w:rPr>
          <w:color w:val="000000"/>
          <w:lang w:val="uk-UA"/>
        </w:rPr>
        <w:t>16</w:t>
      </w:r>
      <w:r w:rsidR="00322778" w:rsidRPr="00B12B22">
        <w:rPr>
          <w:color w:val="000000"/>
          <w:lang w:val="uk-UA"/>
        </w:rPr>
        <w:t>. 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61" w:name="n92"/>
      <w:bookmarkStart w:id="62" w:name="n93"/>
      <w:bookmarkEnd w:id="61"/>
      <w:bookmarkEnd w:id="62"/>
      <w:r w:rsidRPr="00B12B22">
        <w:rPr>
          <w:color w:val="000000"/>
          <w:lang w:val="uk-UA"/>
        </w:rPr>
        <w:t>17</w:t>
      </w:r>
      <w:r w:rsidR="00322778" w:rsidRPr="00B12B22">
        <w:rPr>
          <w:color w:val="000000"/>
          <w:lang w:val="uk-UA"/>
        </w:rPr>
        <w:t>. 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 х 9 сантиметрів).</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63" w:name="n94"/>
      <w:bookmarkStart w:id="64" w:name="n100"/>
      <w:bookmarkEnd w:id="63"/>
      <w:bookmarkEnd w:id="64"/>
      <w:r w:rsidRPr="00B12B22">
        <w:rPr>
          <w:color w:val="000000"/>
          <w:lang w:val="uk-UA"/>
        </w:rPr>
        <w:t>1</w:t>
      </w:r>
      <w:r w:rsidR="00322778" w:rsidRPr="00B12B22">
        <w:rPr>
          <w:color w:val="000000"/>
          <w:lang w:val="uk-UA"/>
        </w:rPr>
        <w:t>8.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дозвіл.</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65" w:name="n101"/>
      <w:bookmarkEnd w:id="65"/>
      <w:r w:rsidRPr="00B12B22">
        <w:rPr>
          <w:color w:val="000000"/>
          <w:lang w:val="uk-UA"/>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66" w:name="n102"/>
      <w:bookmarkEnd w:id="66"/>
      <w:r w:rsidRPr="00B12B22">
        <w:rPr>
          <w:color w:val="000000"/>
          <w:lang w:val="uk-UA"/>
        </w:rPr>
        <w:t>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322778" w:rsidRPr="00B12B22" w:rsidRDefault="00D43D55" w:rsidP="00322778">
      <w:pPr>
        <w:pStyle w:val="rvps2"/>
        <w:shd w:val="clear" w:color="auto" w:fill="FFFFFF"/>
        <w:spacing w:before="0" w:beforeAutospacing="0" w:after="0" w:afterAutospacing="0"/>
        <w:ind w:firstLine="450"/>
        <w:jc w:val="both"/>
        <w:textAlignment w:val="baseline"/>
        <w:rPr>
          <w:color w:val="000000"/>
          <w:lang w:val="uk-UA"/>
        </w:rPr>
      </w:pPr>
      <w:bookmarkStart w:id="67" w:name="n103"/>
      <w:bookmarkStart w:id="68" w:name="n121"/>
      <w:bookmarkEnd w:id="67"/>
      <w:bookmarkEnd w:id="68"/>
      <w:r w:rsidRPr="00B12B22">
        <w:rPr>
          <w:color w:val="000000"/>
          <w:lang w:val="uk-UA"/>
        </w:rPr>
        <w:lastRenderedPageBreak/>
        <w:t>19</w:t>
      </w:r>
      <w:r w:rsidR="00322778" w:rsidRPr="00B12B22">
        <w:rPr>
          <w:color w:val="000000"/>
          <w:lang w:val="uk-UA"/>
        </w:rPr>
        <w:t>. Плата за тимчасове користування місцем розташування рекламних засобів, що перебуває у комунальній власності, встановлюється у порядку, визначеному органами місцевого самоврядування, а місцем, що перебуває у державній або приватній власності, - на договірних засадах з його власником або уповноваженим ним органом (особою).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площину.</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69" w:name="n122"/>
      <w:bookmarkEnd w:id="69"/>
      <w:r w:rsidRPr="00B12B22">
        <w:rPr>
          <w:color w:val="000000"/>
          <w:lang w:val="uk-UA"/>
        </w:rPr>
        <w:t>20</w:t>
      </w:r>
      <w:r w:rsidR="00322778" w:rsidRPr="00B12B22">
        <w:rPr>
          <w:color w:val="000000"/>
          <w:lang w:val="uk-UA"/>
        </w:rPr>
        <w:t>. Розмір плати за тимчасове користування місцем розташування рекламного засобу не може встановлюватися залежно від змісту реклами</w:t>
      </w:r>
      <w:r w:rsidR="00DF22C4" w:rsidRPr="00B12B22">
        <w:rPr>
          <w:color w:val="000000"/>
          <w:lang w:val="uk-UA"/>
        </w:rPr>
        <w:t xml:space="preserve"> згідно додатку 3</w:t>
      </w:r>
      <w:r w:rsidR="00322778" w:rsidRPr="00B12B22">
        <w:rPr>
          <w:color w:val="000000"/>
          <w:lang w:val="uk-UA"/>
        </w:rPr>
        <w:t>.</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70" w:name="n123"/>
      <w:bookmarkEnd w:id="70"/>
      <w:r w:rsidRPr="00B12B22">
        <w:rPr>
          <w:color w:val="000000"/>
          <w:lang w:val="uk-UA"/>
        </w:rPr>
        <w:t>21</w:t>
      </w:r>
      <w:r w:rsidR="00322778" w:rsidRPr="00B12B22">
        <w:rPr>
          <w:color w:val="000000"/>
          <w:lang w:val="uk-UA"/>
        </w:rPr>
        <w:t>. Зовнішня реклама повинна відповідати таким вимогам:</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1" w:name="n124"/>
      <w:bookmarkEnd w:id="71"/>
      <w:r w:rsidRPr="00B12B22">
        <w:rPr>
          <w:color w:val="000000"/>
          <w:lang w:val="uk-UA"/>
        </w:rPr>
        <w:t>розміщуватися з додержанням вимог техніки безпеки, зазначених у</w:t>
      </w:r>
      <w:r w:rsidRPr="00B12B22">
        <w:rPr>
          <w:color w:val="FF0000"/>
          <w:lang w:val="uk-UA"/>
        </w:rPr>
        <w:t> </w:t>
      </w:r>
      <w:r w:rsidR="003F1CF4" w:rsidRPr="00B12B22">
        <w:rPr>
          <w:color w:val="FF0000"/>
          <w:bdr w:val="none" w:sz="0" w:space="0" w:color="auto" w:frame="1"/>
          <w:lang w:val="uk-UA"/>
        </w:rPr>
        <w:t>пунктах 25</w:t>
      </w:r>
      <w:r w:rsidRPr="00B12B22">
        <w:rPr>
          <w:color w:val="FF0000"/>
          <w:lang w:val="uk-UA"/>
        </w:rPr>
        <w:t>-</w:t>
      </w:r>
      <w:r w:rsidR="003F1CF4" w:rsidRPr="00B12B22">
        <w:rPr>
          <w:color w:val="FF0000"/>
          <w:bdr w:val="none" w:sz="0" w:space="0" w:color="auto" w:frame="1"/>
          <w:lang w:val="uk-UA"/>
        </w:rPr>
        <w:t>28</w:t>
      </w:r>
      <w:r w:rsidRPr="00B12B22">
        <w:rPr>
          <w:color w:val="000000"/>
          <w:lang w:val="uk-UA"/>
        </w:rPr>
        <w:t> цих Правил;</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2" w:name="n125"/>
      <w:bookmarkEnd w:id="72"/>
      <w:r w:rsidRPr="00B12B22">
        <w:rPr>
          <w:color w:val="000000"/>
          <w:lang w:val="uk-UA"/>
        </w:rPr>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3" w:name="n126"/>
      <w:bookmarkEnd w:id="73"/>
      <w:r w:rsidRPr="00B12B22">
        <w:rPr>
          <w:color w:val="000000"/>
          <w:lang w:val="uk-UA"/>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4" w:name="n127"/>
      <w:bookmarkEnd w:id="74"/>
      <w:r w:rsidRPr="00B12B22">
        <w:rPr>
          <w:color w:val="000000"/>
          <w:lang w:val="uk-UA"/>
        </w:rPr>
        <w:t>фундамент наземної зовнішньої реклами, що виступає над поверхнею землі, може бути декоративно оформлений;</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5" w:name="n128"/>
      <w:bookmarkEnd w:id="75"/>
      <w:r w:rsidRPr="00B12B22">
        <w:rPr>
          <w:color w:val="000000"/>
          <w:lang w:val="uk-UA"/>
        </w:rPr>
        <w:t xml:space="preserve">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w:t>
      </w:r>
      <w:proofErr w:type="spellStart"/>
      <w:r w:rsidRPr="00B12B22">
        <w:rPr>
          <w:color w:val="000000"/>
          <w:lang w:val="uk-UA"/>
        </w:rPr>
        <w:t>світлоповертаючих</w:t>
      </w:r>
      <w:proofErr w:type="spellEnd"/>
      <w:r w:rsidRPr="00B12B22">
        <w:rPr>
          <w:color w:val="000000"/>
          <w:lang w:val="uk-UA"/>
        </w:rPr>
        <w:t xml:space="preserve"> матеріалів заввишки до 2 метрів від поверхні землі;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6" w:name="n205"/>
      <w:bookmarkStart w:id="77" w:name="n129"/>
      <w:bookmarkEnd w:id="76"/>
      <w:bookmarkEnd w:id="77"/>
      <w:r w:rsidRPr="00B12B22">
        <w:rPr>
          <w:color w:val="000000"/>
          <w:lang w:val="uk-UA"/>
        </w:rP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78" w:name="n130"/>
      <w:bookmarkEnd w:id="78"/>
      <w:r w:rsidRPr="00B12B22">
        <w:rPr>
          <w:color w:val="000000"/>
          <w:lang w:val="uk-UA"/>
        </w:rPr>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79" w:name="n131"/>
      <w:bookmarkEnd w:id="79"/>
      <w:r w:rsidRPr="00B12B22">
        <w:rPr>
          <w:color w:val="000000"/>
          <w:lang w:val="uk-UA"/>
        </w:rPr>
        <w:t>22</w:t>
      </w:r>
      <w:r w:rsidR="00322778" w:rsidRPr="00B12B22">
        <w:rPr>
          <w:color w:val="000000"/>
          <w:lang w:val="uk-UA"/>
        </w:rPr>
        <w:t>. Забороняється розташовувати рекламні засоби: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80" w:name="n132"/>
      <w:bookmarkEnd w:id="80"/>
      <w:r w:rsidRPr="00B12B22">
        <w:rPr>
          <w:color w:val="000000"/>
          <w:lang w:val="uk-UA"/>
        </w:rPr>
        <w:t>на пішохідних доріжках та алеях, якщо це перешкоджає вільному руху пішоходів;</w:t>
      </w:r>
    </w:p>
    <w:p w:rsidR="003F1CF4"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81" w:name="n133"/>
      <w:bookmarkEnd w:id="81"/>
      <w:r w:rsidRPr="00B12B22">
        <w:rPr>
          <w:color w:val="000000"/>
          <w:lang w:val="uk-UA"/>
        </w:rPr>
        <w:t>у населених пунктах на висоті менш як 5 метрів від поверхні дорожнього покриття, якщо їх рекламна поверхня виступає за межі краю проїжджої частини</w:t>
      </w:r>
      <w:r w:rsidR="003F1CF4" w:rsidRPr="00B12B22">
        <w:rPr>
          <w:color w:val="000000"/>
          <w:lang w:val="uk-UA"/>
        </w:rPr>
        <w:t>;</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r w:rsidRPr="00B12B22">
        <w:rPr>
          <w:color w:val="000000"/>
          <w:lang w:val="uk-UA"/>
        </w:rPr>
        <w:t>на опорах електромереж</w:t>
      </w:r>
      <w:r w:rsidR="00322778" w:rsidRPr="00B12B22">
        <w:rPr>
          <w:color w:val="000000"/>
          <w:lang w:val="uk-UA"/>
        </w:rPr>
        <w:t>.</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2" w:name="n134"/>
      <w:bookmarkEnd w:id="82"/>
      <w:r w:rsidRPr="00B12B22">
        <w:rPr>
          <w:color w:val="000000"/>
          <w:lang w:val="uk-UA"/>
        </w:rPr>
        <w:t>23</w:t>
      </w:r>
      <w:r w:rsidR="00322778" w:rsidRPr="00B12B22">
        <w:rPr>
          <w:color w:val="000000"/>
          <w:lang w:val="uk-UA"/>
        </w:rPr>
        <w:t xml:space="preserve">.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w:t>
      </w:r>
      <w:r w:rsidRPr="00B12B22">
        <w:rPr>
          <w:color w:val="000000"/>
          <w:lang w:val="uk-UA"/>
        </w:rPr>
        <w:t xml:space="preserve">Органом охорони </w:t>
      </w:r>
      <w:r w:rsidR="00322778" w:rsidRPr="00B12B22">
        <w:rPr>
          <w:color w:val="000000"/>
          <w:lang w:val="uk-UA"/>
        </w:rPr>
        <w:t>культурної спадщини</w:t>
      </w:r>
      <w:r w:rsidRPr="00B12B22">
        <w:rPr>
          <w:color w:val="000000"/>
          <w:lang w:val="uk-UA"/>
        </w:rPr>
        <w:t xml:space="preserve"> Сватівської міської ради</w:t>
      </w:r>
      <w:r w:rsidR="00322778" w:rsidRPr="00B12B22">
        <w:rPr>
          <w:color w:val="000000"/>
          <w:lang w:val="uk-UA"/>
        </w:rPr>
        <w:t xml:space="preserve"> та об'єктів природно-заповідного фонду.</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3" w:name="n135"/>
      <w:bookmarkEnd w:id="83"/>
      <w:r w:rsidRPr="00B12B22">
        <w:rPr>
          <w:color w:val="000000"/>
          <w:lang w:val="uk-UA"/>
        </w:rPr>
        <w:t>24</w:t>
      </w:r>
      <w:r w:rsidR="00322778" w:rsidRPr="00B12B22">
        <w:rPr>
          <w:color w:val="000000"/>
          <w:lang w:val="uk-UA"/>
        </w:rPr>
        <w:t>.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84" w:name="n136"/>
      <w:bookmarkEnd w:id="84"/>
      <w:r w:rsidRPr="00B12B22">
        <w:rPr>
          <w:color w:val="000000"/>
          <w:lang w:val="uk-UA"/>
        </w:rPr>
        <w:t>Перелік обмежень та заборон щодо розміщення зовнішньої реклами, встановлений </w:t>
      </w:r>
      <w:r w:rsidR="003F1CF4" w:rsidRPr="00B12B22">
        <w:rPr>
          <w:bdr w:val="none" w:sz="0" w:space="0" w:color="auto" w:frame="1"/>
          <w:lang w:val="uk-UA"/>
        </w:rPr>
        <w:t>пунктами 21-24</w:t>
      </w:r>
      <w:r w:rsidRPr="00B12B22">
        <w:rPr>
          <w:color w:val="000000"/>
          <w:lang w:val="uk-UA"/>
        </w:rPr>
        <w:t> цих Правил, є вичерпним.</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5" w:name="n137"/>
      <w:bookmarkEnd w:id="85"/>
      <w:r w:rsidRPr="00B12B22">
        <w:rPr>
          <w:color w:val="000000"/>
          <w:lang w:val="uk-UA"/>
        </w:rPr>
        <w:t>25</w:t>
      </w:r>
      <w:r w:rsidR="00322778" w:rsidRPr="00B12B22">
        <w:rPr>
          <w:color w:val="000000"/>
          <w:lang w:val="uk-UA"/>
        </w:rPr>
        <w:t>. 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6" w:name="n138"/>
      <w:bookmarkEnd w:id="86"/>
      <w:r w:rsidRPr="00B12B22">
        <w:rPr>
          <w:color w:val="000000"/>
          <w:lang w:val="uk-UA"/>
        </w:rPr>
        <w:t>26</w:t>
      </w:r>
      <w:r w:rsidR="00322778" w:rsidRPr="00B12B22">
        <w:rPr>
          <w:color w:val="000000"/>
          <w:lang w:val="uk-UA"/>
        </w:rPr>
        <w:t>. 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7" w:name="n139"/>
      <w:bookmarkEnd w:id="87"/>
      <w:r w:rsidRPr="00B12B22">
        <w:rPr>
          <w:color w:val="000000"/>
          <w:lang w:val="uk-UA"/>
        </w:rPr>
        <w:lastRenderedPageBreak/>
        <w:t>27</w:t>
      </w:r>
      <w:r w:rsidR="00322778" w:rsidRPr="00B12B22">
        <w:rPr>
          <w:color w:val="000000"/>
          <w:lang w:val="uk-UA"/>
        </w:rPr>
        <w:t>. Підключення рекламних засобів до існуючих мереж зовнішнього освітлення здійснюється відповідно до вимог, передбачених законодавством.</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8" w:name="n140"/>
      <w:bookmarkEnd w:id="88"/>
      <w:r w:rsidRPr="00B12B22">
        <w:rPr>
          <w:color w:val="000000"/>
          <w:lang w:val="uk-UA"/>
        </w:rPr>
        <w:t>28</w:t>
      </w:r>
      <w:r w:rsidR="00322778" w:rsidRPr="00B12B22">
        <w:rPr>
          <w:color w:val="000000"/>
          <w:lang w:val="uk-UA"/>
        </w:rPr>
        <w:t>. 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89" w:name="n141"/>
      <w:bookmarkEnd w:id="89"/>
      <w:r w:rsidRPr="00B12B22">
        <w:rPr>
          <w:color w:val="000000"/>
          <w:lang w:val="uk-UA"/>
        </w:rPr>
        <w:t>29</w:t>
      </w:r>
      <w:r w:rsidR="00322778" w:rsidRPr="00B12B22">
        <w:rPr>
          <w:color w:val="000000"/>
          <w:lang w:val="uk-UA"/>
        </w:rPr>
        <w:t>.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0" w:name="n142"/>
      <w:bookmarkEnd w:id="90"/>
      <w:r w:rsidRPr="00B12B22">
        <w:rPr>
          <w:color w:val="000000"/>
          <w:lang w:val="uk-UA"/>
        </w:rPr>
        <w:t>29</w:t>
      </w:r>
      <w:r w:rsidR="00322778" w:rsidRPr="00B12B22">
        <w:rPr>
          <w:color w:val="000000"/>
          <w:lang w:val="uk-UA"/>
        </w:rPr>
        <w:t>. 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1" w:name="n206"/>
      <w:bookmarkStart w:id="92" w:name="n143"/>
      <w:bookmarkEnd w:id="91"/>
      <w:bookmarkEnd w:id="92"/>
      <w:r w:rsidRPr="00B12B22">
        <w:rPr>
          <w:color w:val="000000"/>
          <w:lang w:val="uk-UA"/>
        </w:rPr>
        <w:t>30</w:t>
      </w:r>
      <w:r w:rsidR="00322778" w:rsidRPr="00B12B22">
        <w:rPr>
          <w:color w:val="000000"/>
          <w:lang w:val="uk-UA"/>
        </w:rPr>
        <w:t>. 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3" w:name="n144"/>
      <w:bookmarkEnd w:id="93"/>
      <w:r w:rsidRPr="00B12B22">
        <w:rPr>
          <w:color w:val="000000"/>
          <w:lang w:val="uk-UA"/>
        </w:rPr>
        <w:t>31</w:t>
      </w:r>
      <w:r w:rsidR="00322778" w:rsidRPr="00B12B22">
        <w:rPr>
          <w:color w:val="000000"/>
          <w:lang w:val="uk-UA"/>
        </w:rPr>
        <w:t>. Контроль за додержанням</w:t>
      </w:r>
      <w:r w:rsidRPr="00B12B22">
        <w:rPr>
          <w:color w:val="000000"/>
          <w:lang w:val="uk-UA"/>
        </w:rPr>
        <w:t xml:space="preserve"> цих Правил здійснює виконавчий</w:t>
      </w:r>
      <w:r w:rsidR="00322778" w:rsidRPr="00B12B22">
        <w:rPr>
          <w:color w:val="000000"/>
          <w:lang w:val="uk-UA"/>
        </w:rPr>
        <w:t xml:space="preserve"> </w:t>
      </w:r>
      <w:r w:rsidRPr="00B12B22">
        <w:rPr>
          <w:color w:val="000000"/>
          <w:lang w:val="uk-UA"/>
        </w:rPr>
        <w:t xml:space="preserve">комітет Сватівської міської ради </w:t>
      </w:r>
      <w:r w:rsidR="00322778" w:rsidRPr="00B12B22">
        <w:rPr>
          <w:color w:val="000000"/>
          <w:lang w:val="uk-UA"/>
        </w:rPr>
        <w:t>та інші органи відповідно до законодавства.</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4" w:name="n145"/>
      <w:bookmarkEnd w:id="94"/>
      <w:r w:rsidRPr="00B12B22">
        <w:rPr>
          <w:color w:val="000000"/>
          <w:lang w:val="uk-UA"/>
        </w:rPr>
        <w:t>32</w:t>
      </w:r>
      <w:r w:rsidR="00322778" w:rsidRPr="00B12B22">
        <w:rPr>
          <w:color w:val="000000"/>
          <w:lang w:val="uk-UA"/>
        </w:rPr>
        <w:t>. У разі порушення порядку розповсюдження та розміщення реклами уповноважена особа органу, який здійснює контроль за додержанням цих Правил, звертається до розповсюджувача зовнішньої реклами з вимогою усунення порушень у визначений строк.</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5" w:name="n146"/>
      <w:bookmarkEnd w:id="95"/>
      <w:r w:rsidRPr="00B12B22">
        <w:rPr>
          <w:color w:val="000000"/>
          <w:lang w:val="uk-UA"/>
        </w:rPr>
        <w:t xml:space="preserve">У разі невиконання цієї вимоги орган, який здійснює контроль, подає інформацію </w:t>
      </w:r>
      <w:r w:rsidR="003F1CF4" w:rsidRPr="00B12B22">
        <w:rPr>
          <w:color w:val="000000"/>
          <w:lang w:val="uk-UA"/>
        </w:rPr>
        <w:t xml:space="preserve">Головному управлінню </w:t>
      </w:r>
      <w:proofErr w:type="spellStart"/>
      <w:r w:rsidR="003F1CF4" w:rsidRPr="00B12B22">
        <w:rPr>
          <w:color w:val="000000"/>
          <w:lang w:val="uk-UA"/>
        </w:rPr>
        <w:t>держпродспоживслужби</w:t>
      </w:r>
      <w:proofErr w:type="spellEnd"/>
      <w:r w:rsidR="003F1CF4" w:rsidRPr="00B12B22">
        <w:rPr>
          <w:color w:val="000000"/>
          <w:lang w:val="uk-UA"/>
        </w:rPr>
        <w:t xml:space="preserve"> в Луганській області</w:t>
      </w:r>
      <w:r w:rsidRPr="00B12B22">
        <w:rPr>
          <w:color w:val="000000"/>
          <w:lang w:val="uk-UA"/>
        </w:rPr>
        <w:t xml:space="preserve"> у порядку, встановленому Кабінетом Міністрів України.</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6" w:name="n147"/>
      <w:bookmarkEnd w:id="96"/>
      <w:r w:rsidRPr="00B12B22">
        <w:rPr>
          <w:color w:val="000000"/>
          <w:lang w:val="uk-UA"/>
        </w:rPr>
        <w:t>33</w:t>
      </w:r>
      <w:r w:rsidR="00322778" w:rsidRPr="00B12B22">
        <w:rPr>
          <w:color w:val="000000"/>
          <w:lang w:val="uk-UA"/>
        </w:rPr>
        <w:t>. Розповсюджувач зовнішньої реклами, винний у порушенні цих Правил, несе відповідальність згідно із законодавством.</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97" w:name="n169"/>
      <w:bookmarkEnd w:id="97"/>
      <w:r w:rsidRPr="00B12B22">
        <w:rPr>
          <w:color w:val="000000"/>
          <w:lang w:val="uk-UA"/>
        </w:rPr>
        <w:t>34</w:t>
      </w:r>
      <w:r w:rsidR="00322778" w:rsidRPr="00B12B22">
        <w:rPr>
          <w:color w:val="000000"/>
          <w:lang w:val="uk-UA"/>
        </w:rPr>
        <w:t>. Вивіски чи таблички:</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8" w:name="n170"/>
      <w:bookmarkEnd w:id="98"/>
      <w:r w:rsidRPr="00B12B22">
        <w:rPr>
          <w:color w:val="000000"/>
          <w:lang w:val="uk-UA"/>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99" w:name="n171"/>
      <w:bookmarkEnd w:id="99"/>
      <w:r w:rsidRPr="00B12B22">
        <w:rPr>
          <w:color w:val="000000"/>
          <w:lang w:val="uk-UA"/>
        </w:rPr>
        <w:t>не повинні відтворювати зображення дорожніх знаків;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0" w:name="n172"/>
      <w:bookmarkEnd w:id="100"/>
      <w:r w:rsidRPr="00B12B22">
        <w:rPr>
          <w:color w:val="000000"/>
          <w:lang w:val="uk-UA"/>
        </w:rPr>
        <w:t>не повинні розміщуватися на будинках або спорудах - об’єктах незавершеного будівництва;</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1" w:name="n173"/>
      <w:bookmarkEnd w:id="101"/>
      <w:r w:rsidRPr="00B12B22">
        <w:rPr>
          <w:color w:val="000000"/>
          <w:lang w:val="uk-UA"/>
        </w:rPr>
        <w:t>площа поверхні не повинна перевищувати 3 кв. метрів.</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2" w:name="n174"/>
      <w:bookmarkEnd w:id="102"/>
      <w:r w:rsidRPr="00B12B22">
        <w:rPr>
          <w:color w:val="000000"/>
          <w:lang w:val="uk-UA"/>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322778" w:rsidRPr="00B12B22" w:rsidRDefault="003F1CF4" w:rsidP="00322778">
      <w:pPr>
        <w:pStyle w:val="rvps2"/>
        <w:shd w:val="clear" w:color="auto" w:fill="FFFFFF"/>
        <w:spacing w:before="0" w:beforeAutospacing="0" w:after="0" w:afterAutospacing="0"/>
        <w:ind w:firstLine="450"/>
        <w:jc w:val="both"/>
        <w:textAlignment w:val="baseline"/>
        <w:rPr>
          <w:color w:val="000000"/>
          <w:lang w:val="uk-UA"/>
        </w:rPr>
      </w:pPr>
      <w:bookmarkStart w:id="103" w:name="n180"/>
      <w:bookmarkStart w:id="104" w:name="n175"/>
      <w:bookmarkEnd w:id="103"/>
      <w:bookmarkEnd w:id="104"/>
      <w:r w:rsidRPr="00B12B22">
        <w:rPr>
          <w:color w:val="000000"/>
          <w:lang w:val="uk-UA"/>
        </w:rPr>
        <w:t>35</w:t>
      </w:r>
      <w:r w:rsidR="00322778" w:rsidRPr="00B12B22">
        <w:rPr>
          <w:color w:val="000000"/>
          <w:lang w:val="uk-UA"/>
        </w:rPr>
        <w:t>. Демонтаж вивісок чи табличок, розміщених з порушенням вимог цих Правил, здійснюється у разі:</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5" w:name="n176"/>
      <w:bookmarkEnd w:id="105"/>
      <w:r w:rsidRPr="00B12B22">
        <w:rPr>
          <w:color w:val="000000"/>
          <w:lang w:val="uk-UA"/>
        </w:rPr>
        <w:t>припинення юридичної особи або припинення діяльності фізичної особи - підприємця;</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6" w:name="n177"/>
      <w:bookmarkEnd w:id="106"/>
      <w:r w:rsidRPr="00B12B22">
        <w:rPr>
          <w:color w:val="000000"/>
          <w:lang w:val="uk-UA"/>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7" w:name="n178"/>
      <w:bookmarkEnd w:id="107"/>
      <w:r w:rsidRPr="00B12B22">
        <w:rPr>
          <w:color w:val="000000"/>
          <w:lang w:val="uk-UA"/>
        </w:rPr>
        <w:t>порушення благоустрою території.</w:t>
      </w:r>
    </w:p>
    <w:p w:rsidR="00322778" w:rsidRPr="00B12B22" w:rsidRDefault="00322778" w:rsidP="00322778">
      <w:pPr>
        <w:pStyle w:val="rvps2"/>
        <w:shd w:val="clear" w:color="auto" w:fill="FFFFFF"/>
        <w:spacing w:before="0" w:beforeAutospacing="0" w:after="0" w:afterAutospacing="0"/>
        <w:ind w:firstLine="450"/>
        <w:jc w:val="both"/>
        <w:textAlignment w:val="baseline"/>
        <w:rPr>
          <w:color w:val="000000"/>
          <w:lang w:val="uk-UA"/>
        </w:rPr>
      </w:pPr>
      <w:bookmarkStart w:id="108" w:name="n179"/>
      <w:bookmarkEnd w:id="108"/>
      <w:r w:rsidRPr="00B12B22">
        <w:rPr>
          <w:color w:val="000000"/>
          <w:lang w:val="uk-UA"/>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1B505F" w:rsidRPr="00B12B22" w:rsidRDefault="001B505F">
      <w:pPr>
        <w:rPr>
          <w:sz w:val="24"/>
          <w:szCs w:val="24"/>
          <w:lang w:val="uk-UA"/>
        </w:rPr>
      </w:pPr>
      <w:bookmarkStart w:id="109" w:name="n181"/>
      <w:bookmarkEnd w:id="109"/>
    </w:p>
    <w:p w:rsidR="00EB2197" w:rsidRPr="00B12B22" w:rsidRDefault="00EB2197">
      <w:pPr>
        <w:rPr>
          <w:sz w:val="24"/>
          <w:szCs w:val="24"/>
          <w:lang w:val="uk-UA"/>
        </w:rPr>
      </w:pPr>
    </w:p>
    <w:p w:rsidR="00EB2197" w:rsidRPr="00B12B22" w:rsidRDefault="00EB2197">
      <w:pPr>
        <w:rPr>
          <w:sz w:val="24"/>
          <w:szCs w:val="24"/>
          <w:lang w:val="uk-UA"/>
        </w:rPr>
      </w:pPr>
    </w:p>
    <w:p w:rsidR="00EB2197" w:rsidRPr="00B12B22" w:rsidRDefault="00EB2197">
      <w:pPr>
        <w:rPr>
          <w:sz w:val="24"/>
          <w:szCs w:val="24"/>
          <w:lang w:val="uk-UA"/>
        </w:rPr>
      </w:pPr>
    </w:p>
    <w:p w:rsidR="00EB2197" w:rsidRPr="00B12B22" w:rsidRDefault="00EB2197">
      <w:pPr>
        <w:rPr>
          <w:sz w:val="24"/>
          <w:szCs w:val="24"/>
          <w:lang w:val="uk-UA"/>
        </w:rPr>
      </w:pPr>
    </w:p>
    <w:p w:rsidR="00EB2197" w:rsidRPr="00B12B22" w:rsidRDefault="00EB2197">
      <w:pPr>
        <w:rPr>
          <w:sz w:val="24"/>
          <w:szCs w:val="24"/>
          <w:lang w:val="uk-UA"/>
        </w:rPr>
      </w:pPr>
    </w:p>
    <w:p w:rsidR="00EB2197" w:rsidRDefault="00EB2197">
      <w:pPr>
        <w:rPr>
          <w:sz w:val="24"/>
          <w:szCs w:val="24"/>
          <w:lang w:val="uk-UA"/>
        </w:rPr>
      </w:pPr>
    </w:p>
    <w:p w:rsidR="00B12B22" w:rsidRDefault="00B12B22">
      <w:pPr>
        <w:rPr>
          <w:sz w:val="24"/>
          <w:szCs w:val="24"/>
          <w:lang w:val="uk-UA"/>
        </w:rPr>
      </w:pP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Додаток 1</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 xml:space="preserve">До Правил розміщення зовнішньої реклами </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на території Сватівської міської ради</w:t>
      </w:r>
    </w:p>
    <w:p w:rsidR="00EB2197" w:rsidRPr="00B12B22" w:rsidRDefault="00EB2197">
      <w:pPr>
        <w:rPr>
          <w:sz w:val="24"/>
          <w:szCs w:val="24"/>
          <w:lang w:val="uk-UA"/>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276"/>
      </w:tblGrid>
      <w:tr w:rsidR="00EB2197" w:rsidRPr="00B12B22" w:rsidTr="00B52A10">
        <w:trPr>
          <w:tblCellSpacing w:w="22" w:type="dxa"/>
        </w:trPr>
        <w:tc>
          <w:tcPr>
            <w:tcW w:w="0" w:type="auto"/>
            <w:vAlign w:val="center"/>
          </w:tcPr>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2B22">
              <w:rPr>
                <w:rFonts w:ascii="Times New Roman" w:eastAsia="Times New Roman" w:hAnsi="Times New Roman" w:cs="Times New Roman"/>
                <w:sz w:val="24"/>
                <w:szCs w:val="24"/>
                <w:lang w:eastAsia="ru-RU"/>
              </w:rPr>
              <w:t>Керівнику</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робочого</w:t>
            </w:r>
            <w:proofErr w:type="spellEnd"/>
            <w:r w:rsidRPr="00B12B22">
              <w:rPr>
                <w:rFonts w:ascii="Times New Roman" w:eastAsia="Times New Roman" w:hAnsi="Times New Roman" w:cs="Times New Roman"/>
                <w:sz w:val="24"/>
                <w:szCs w:val="24"/>
                <w:lang w:eastAsia="ru-RU"/>
              </w:rPr>
              <w:t xml:space="preserve"> органу</w:t>
            </w:r>
            <w:r w:rsidRPr="00B12B22">
              <w:rPr>
                <w:rFonts w:ascii="Times New Roman" w:eastAsia="Times New Roman" w:hAnsi="Times New Roman" w:cs="Times New Roman"/>
                <w:sz w:val="24"/>
                <w:szCs w:val="24"/>
                <w:lang w:eastAsia="ru-RU"/>
              </w:rPr>
              <w:br/>
              <w:t>__________________________________</w:t>
            </w:r>
            <w:r w:rsidRPr="00B12B22">
              <w:rPr>
                <w:rFonts w:ascii="Times New Roman" w:eastAsia="Times New Roman" w:hAnsi="Times New Roman" w:cs="Times New Roman"/>
                <w:sz w:val="24"/>
                <w:szCs w:val="24"/>
                <w:lang w:eastAsia="ru-RU"/>
              </w:rPr>
              <w:br/>
              <w:t>(</w:t>
            </w:r>
            <w:proofErr w:type="spellStart"/>
            <w:r w:rsidRPr="00B12B22">
              <w:rPr>
                <w:rFonts w:ascii="Times New Roman" w:eastAsia="Times New Roman" w:hAnsi="Times New Roman" w:cs="Times New Roman"/>
                <w:sz w:val="24"/>
                <w:szCs w:val="24"/>
                <w:lang w:eastAsia="ru-RU"/>
              </w:rPr>
              <w:t>виконавчий</w:t>
            </w:r>
            <w:proofErr w:type="spellEnd"/>
            <w:r w:rsidRPr="00B12B22">
              <w:rPr>
                <w:rFonts w:ascii="Times New Roman" w:eastAsia="Times New Roman" w:hAnsi="Times New Roman" w:cs="Times New Roman"/>
                <w:sz w:val="24"/>
                <w:szCs w:val="24"/>
                <w:lang w:eastAsia="ru-RU"/>
              </w:rPr>
              <w:t xml:space="preserve"> орган </w:t>
            </w:r>
            <w:proofErr w:type="spellStart"/>
            <w:r w:rsidRPr="00B12B22">
              <w:rPr>
                <w:rFonts w:ascii="Times New Roman" w:eastAsia="Times New Roman" w:hAnsi="Times New Roman" w:cs="Times New Roman"/>
                <w:sz w:val="24"/>
                <w:szCs w:val="24"/>
                <w:lang w:eastAsia="ru-RU"/>
              </w:rPr>
              <w:t>сільської</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селищної</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міської</w:t>
            </w:r>
            <w:proofErr w:type="spellEnd"/>
            <w:r w:rsidRPr="00B12B22">
              <w:rPr>
                <w:rFonts w:ascii="Times New Roman" w:eastAsia="Times New Roman" w:hAnsi="Times New Roman" w:cs="Times New Roman"/>
                <w:sz w:val="24"/>
                <w:szCs w:val="24"/>
                <w:lang w:eastAsia="ru-RU"/>
              </w:rPr>
              <w:t xml:space="preserve"> ради)</w:t>
            </w:r>
          </w:p>
        </w:tc>
      </w:tr>
    </w:tbl>
    <w:p w:rsidR="00EB2197" w:rsidRPr="00B12B22" w:rsidRDefault="00EB2197" w:rsidP="00EB2197">
      <w:pPr>
        <w:jc w:val="right"/>
        <w:rPr>
          <w:sz w:val="24"/>
          <w:szCs w:val="24"/>
        </w:rPr>
      </w:pPr>
    </w:p>
    <w:p w:rsidR="00EB2197" w:rsidRPr="00B12B22" w:rsidRDefault="00EB2197">
      <w:pPr>
        <w:rPr>
          <w:sz w:val="24"/>
          <w:szCs w:val="24"/>
          <w:lang w:val="uk-UA"/>
        </w:rPr>
      </w:pPr>
    </w:p>
    <w:p w:rsidR="00EB2197" w:rsidRPr="00B12B22" w:rsidRDefault="00EB2197">
      <w:pPr>
        <w:rPr>
          <w:sz w:val="24"/>
          <w:szCs w:val="24"/>
          <w:lang w:val="uk-UA"/>
        </w:rPr>
      </w:pP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t>____________ р. N ____________</w:t>
      </w:r>
    </w:p>
    <w:p w:rsidR="00EB2197" w:rsidRPr="00B12B22" w:rsidRDefault="00EB2197" w:rsidP="00EB2197">
      <w:pPr>
        <w:spacing w:before="100" w:beforeAutospacing="1" w:after="100" w:afterAutospacing="1" w:line="240" w:lineRule="auto"/>
        <w:jc w:val="center"/>
        <w:outlineLvl w:val="2"/>
        <w:rPr>
          <w:rFonts w:ascii="Times New Roman" w:eastAsia="Times New Roman" w:hAnsi="Times New Roman" w:cs="Times New Roman"/>
          <w:b/>
          <w:bCs/>
          <w:sz w:val="24"/>
          <w:szCs w:val="24"/>
          <w:lang w:eastAsia="ru-RU"/>
        </w:rPr>
      </w:pPr>
      <w:r w:rsidRPr="00B12B22">
        <w:rPr>
          <w:rFonts w:ascii="Times New Roman" w:eastAsia="Times New Roman" w:hAnsi="Times New Roman" w:cs="Times New Roman"/>
          <w:b/>
          <w:bCs/>
          <w:sz w:val="24"/>
          <w:szCs w:val="24"/>
          <w:lang w:eastAsia="ru-RU"/>
        </w:rPr>
        <w:t>ЗАЯВА</w:t>
      </w:r>
      <w:r w:rsidRPr="00B12B22">
        <w:rPr>
          <w:rFonts w:ascii="Times New Roman" w:eastAsia="Times New Roman" w:hAnsi="Times New Roman" w:cs="Times New Roman"/>
          <w:b/>
          <w:bCs/>
          <w:sz w:val="24"/>
          <w:szCs w:val="24"/>
          <w:lang w:eastAsia="ru-RU"/>
        </w:rPr>
        <w:br/>
        <w:t xml:space="preserve">про </w:t>
      </w:r>
      <w:proofErr w:type="spellStart"/>
      <w:r w:rsidRPr="00B12B22">
        <w:rPr>
          <w:rFonts w:ascii="Times New Roman" w:eastAsia="Times New Roman" w:hAnsi="Times New Roman" w:cs="Times New Roman"/>
          <w:b/>
          <w:bCs/>
          <w:sz w:val="24"/>
          <w:szCs w:val="24"/>
          <w:lang w:eastAsia="ru-RU"/>
        </w:rPr>
        <w:t>надання</w:t>
      </w:r>
      <w:proofErr w:type="spellEnd"/>
      <w:r w:rsidRPr="00B12B22">
        <w:rPr>
          <w:rFonts w:ascii="Times New Roman" w:eastAsia="Times New Roman" w:hAnsi="Times New Roman" w:cs="Times New Roman"/>
          <w:b/>
          <w:bCs/>
          <w:sz w:val="24"/>
          <w:szCs w:val="24"/>
          <w:lang w:eastAsia="ru-RU"/>
        </w:rPr>
        <w:t xml:space="preserve"> </w:t>
      </w:r>
      <w:proofErr w:type="spellStart"/>
      <w:r w:rsidRPr="00B12B22">
        <w:rPr>
          <w:rFonts w:ascii="Times New Roman" w:eastAsia="Times New Roman" w:hAnsi="Times New Roman" w:cs="Times New Roman"/>
          <w:b/>
          <w:bCs/>
          <w:sz w:val="24"/>
          <w:szCs w:val="24"/>
          <w:lang w:eastAsia="ru-RU"/>
        </w:rPr>
        <w:t>дозволу</w:t>
      </w:r>
      <w:proofErr w:type="spellEnd"/>
      <w:r w:rsidRPr="00B12B22">
        <w:rPr>
          <w:rFonts w:ascii="Times New Roman" w:eastAsia="Times New Roman" w:hAnsi="Times New Roman" w:cs="Times New Roman"/>
          <w:b/>
          <w:bCs/>
          <w:sz w:val="24"/>
          <w:szCs w:val="24"/>
          <w:lang w:eastAsia="ru-RU"/>
        </w:rPr>
        <w:t xml:space="preserve"> на </w:t>
      </w:r>
      <w:proofErr w:type="spellStart"/>
      <w:r w:rsidRPr="00B12B22">
        <w:rPr>
          <w:rFonts w:ascii="Times New Roman" w:eastAsia="Times New Roman" w:hAnsi="Times New Roman" w:cs="Times New Roman"/>
          <w:b/>
          <w:bCs/>
          <w:sz w:val="24"/>
          <w:szCs w:val="24"/>
          <w:lang w:eastAsia="ru-RU"/>
        </w:rPr>
        <w:t>розміщення</w:t>
      </w:r>
      <w:proofErr w:type="spellEnd"/>
      <w:r w:rsidRPr="00B12B22">
        <w:rPr>
          <w:rFonts w:ascii="Times New Roman" w:eastAsia="Times New Roman" w:hAnsi="Times New Roman" w:cs="Times New Roman"/>
          <w:b/>
          <w:bCs/>
          <w:sz w:val="24"/>
          <w:szCs w:val="24"/>
          <w:lang w:eastAsia="ru-RU"/>
        </w:rPr>
        <w:t xml:space="preserve"> </w:t>
      </w:r>
      <w:proofErr w:type="spellStart"/>
      <w:r w:rsidRPr="00B12B22">
        <w:rPr>
          <w:rFonts w:ascii="Times New Roman" w:eastAsia="Times New Roman" w:hAnsi="Times New Roman" w:cs="Times New Roman"/>
          <w:b/>
          <w:bCs/>
          <w:sz w:val="24"/>
          <w:szCs w:val="24"/>
          <w:lang w:eastAsia="ru-RU"/>
        </w:rPr>
        <w:t>зовнішньої</w:t>
      </w:r>
      <w:proofErr w:type="spellEnd"/>
      <w:r w:rsidRPr="00B12B22">
        <w:rPr>
          <w:rFonts w:ascii="Times New Roman" w:eastAsia="Times New Roman" w:hAnsi="Times New Roman" w:cs="Times New Roman"/>
          <w:b/>
          <w:bCs/>
          <w:sz w:val="24"/>
          <w:szCs w:val="24"/>
          <w:lang w:eastAsia="ru-RU"/>
        </w:rPr>
        <w:t xml:space="preserve"> </w:t>
      </w:r>
      <w:proofErr w:type="spellStart"/>
      <w:r w:rsidRPr="00B12B22">
        <w:rPr>
          <w:rFonts w:ascii="Times New Roman" w:eastAsia="Times New Roman" w:hAnsi="Times New Roman" w:cs="Times New Roman"/>
          <w:b/>
          <w:bCs/>
          <w:sz w:val="24"/>
          <w:szCs w:val="24"/>
          <w:lang w:eastAsia="ru-RU"/>
        </w:rPr>
        <w:t>реклами</w:t>
      </w:r>
      <w:proofErr w:type="spellEnd"/>
      <w:r w:rsidRPr="00B12B22">
        <w:rPr>
          <w:rFonts w:ascii="Times New Roman" w:eastAsia="Times New Roman" w:hAnsi="Times New Roman" w:cs="Times New Roman"/>
          <w:b/>
          <w:bCs/>
          <w:sz w:val="24"/>
          <w:szCs w:val="24"/>
          <w:lang w:eastAsia="ru-RU"/>
        </w:rPr>
        <w:t xml:space="preserve"> </w:t>
      </w:r>
    </w:p>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2B22">
        <w:rPr>
          <w:rFonts w:ascii="Times New Roman" w:eastAsia="Times New Roman" w:hAnsi="Times New Roman" w:cs="Times New Roman"/>
          <w:sz w:val="24"/>
          <w:szCs w:val="24"/>
          <w:lang w:eastAsia="ru-RU"/>
        </w:rPr>
        <w:t>Заявник</w:t>
      </w:r>
      <w:proofErr w:type="spellEnd"/>
      <w:r w:rsidRPr="00B12B22">
        <w:rPr>
          <w:rFonts w:ascii="Times New Roman" w:eastAsia="Times New Roman" w:hAnsi="Times New Roman" w:cs="Times New Roman"/>
          <w:sz w:val="24"/>
          <w:szCs w:val="24"/>
          <w:lang w:eastAsia="ru-RU"/>
        </w:rPr>
        <w:t xml:space="preserve"> ______________________________________________________________________</w:t>
      </w:r>
      <w:r w:rsidRPr="00B12B22">
        <w:rPr>
          <w:rFonts w:ascii="Times New Roman" w:eastAsia="Times New Roman" w:hAnsi="Times New Roman" w:cs="Times New Roman"/>
          <w:sz w:val="24"/>
          <w:szCs w:val="24"/>
          <w:lang w:eastAsia="ru-RU"/>
        </w:rPr>
        <w:br/>
        <w:t xml:space="preserve">                                   (для </w:t>
      </w:r>
      <w:proofErr w:type="spellStart"/>
      <w:r w:rsidRPr="00B12B22">
        <w:rPr>
          <w:rFonts w:ascii="Times New Roman" w:eastAsia="Times New Roman" w:hAnsi="Times New Roman" w:cs="Times New Roman"/>
          <w:sz w:val="24"/>
          <w:szCs w:val="24"/>
          <w:lang w:eastAsia="ru-RU"/>
        </w:rPr>
        <w:t>юридичної</w:t>
      </w:r>
      <w:proofErr w:type="spellEnd"/>
      <w:r w:rsidRPr="00B12B22">
        <w:rPr>
          <w:rFonts w:ascii="Times New Roman" w:eastAsia="Times New Roman" w:hAnsi="Times New Roman" w:cs="Times New Roman"/>
          <w:sz w:val="24"/>
          <w:szCs w:val="24"/>
          <w:lang w:eastAsia="ru-RU"/>
        </w:rPr>
        <w:t xml:space="preserve"> особи - </w:t>
      </w:r>
      <w:proofErr w:type="spellStart"/>
      <w:r w:rsidRPr="00B12B22">
        <w:rPr>
          <w:rFonts w:ascii="Times New Roman" w:eastAsia="Times New Roman" w:hAnsi="Times New Roman" w:cs="Times New Roman"/>
          <w:sz w:val="24"/>
          <w:szCs w:val="24"/>
          <w:lang w:eastAsia="ru-RU"/>
        </w:rPr>
        <w:t>повне</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найменування</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розповсюджувача</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зовнішньої</w:t>
      </w:r>
      <w:proofErr w:type="spellEnd"/>
      <w:r w:rsidRPr="00B12B22">
        <w:rPr>
          <w:rFonts w:ascii="Times New Roman" w:eastAsia="Times New Roman" w:hAnsi="Times New Roman" w:cs="Times New Roman"/>
          <w:sz w:val="24"/>
          <w:szCs w:val="24"/>
          <w:lang w:eastAsia="ru-RU"/>
        </w:rPr>
        <w:t xml:space="preserve"> _________________________________________________________________________________</w:t>
      </w:r>
      <w:r w:rsidRPr="00B12B22">
        <w:rPr>
          <w:rFonts w:ascii="Times New Roman" w:eastAsia="Times New Roman" w:hAnsi="Times New Roman" w:cs="Times New Roman"/>
          <w:sz w:val="24"/>
          <w:szCs w:val="24"/>
          <w:lang w:eastAsia="ru-RU"/>
        </w:rPr>
        <w:br/>
        <w:t xml:space="preserve">                                             </w:t>
      </w:r>
      <w:proofErr w:type="spellStart"/>
      <w:r w:rsidRPr="00B12B22">
        <w:rPr>
          <w:rFonts w:ascii="Times New Roman" w:eastAsia="Times New Roman" w:hAnsi="Times New Roman" w:cs="Times New Roman"/>
          <w:sz w:val="24"/>
          <w:szCs w:val="24"/>
          <w:lang w:eastAsia="ru-RU"/>
        </w:rPr>
        <w:t>реклами</w:t>
      </w:r>
      <w:proofErr w:type="spellEnd"/>
      <w:r w:rsidRPr="00B12B22">
        <w:rPr>
          <w:rFonts w:ascii="Times New Roman" w:eastAsia="Times New Roman" w:hAnsi="Times New Roman" w:cs="Times New Roman"/>
          <w:sz w:val="24"/>
          <w:szCs w:val="24"/>
          <w:lang w:eastAsia="ru-RU"/>
        </w:rPr>
        <w:t xml:space="preserve">, для </w:t>
      </w:r>
      <w:proofErr w:type="spellStart"/>
      <w:r w:rsidRPr="00B12B22">
        <w:rPr>
          <w:rFonts w:ascii="Times New Roman" w:eastAsia="Times New Roman" w:hAnsi="Times New Roman" w:cs="Times New Roman"/>
          <w:sz w:val="24"/>
          <w:szCs w:val="24"/>
          <w:lang w:eastAsia="ru-RU"/>
        </w:rPr>
        <w:t>фізичної</w:t>
      </w:r>
      <w:proofErr w:type="spellEnd"/>
      <w:r w:rsidRPr="00B12B22">
        <w:rPr>
          <w:rFonts w:ascii="Times New Roman" w:eastAsia="Times New Roman" w:hAnsi="Times New Roman" w:cs="Times New Roman"/>
          <w:sz w:val="24"/>
          <w:szCs w:val="24"/>
          <w:lang w:eastAsia="ru-RU"/>
        </w:rPr>
        <w:t xml:space="preserve"> особи - </w:t>
      </w:r>
      <w:proofErr w:type="spellStart"/>
      <w:r w:rsidRPr="00B12B22">
        <w:rPr>
          <w:rFonts w:ascii="Times New Roman" w:eastAsia="Times New Roman" w:hAnsi="Times New Roman" w:cs="Times New Roman"/>
          <w:sz w:val="24"/>
          <w:szCs w:val="24"/>
          <w:lang w:eastAsia="ru-RU"/>
        </w:rPr>
        <w:t>прізвище</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ім'я</w:t>
      </w:r>
      <w:proofErr w:type="spellEnd"/>
      <w:r w:rsidRPr="00B12B22">
        <w:rPr>
          <w:rFonts w:ascii="Times New Roman" w:eastAsia="Times New Roman" w:hAnsi="Times New Roman" w:cs="Times New Roman"/>
          <w:sz w:val="24"/>
          <w:szCs w:val="24"/>
          <w:lang w:eastAsia="ru-RU"/>
        </w:rPr>
        <w:t xml:space="preserve"> та по </w:t>
      </w:r>
      <w:proofErr w:type="spellStart"/>
      <w:r w:rsidRPr="00B12B22">
        <w:rPr>
          <w:rFonts w:ascii="Times New Roman" w:eastAsia="Times New Roman" w:hAnsi="Times New Roman" w:cs="Times New Roman"/>
          <w:sz w:val="24"/>
          <w:szCs w:val="24"/>
          <w:lang w:eastAsia="ru-RU"/>
        </w:rPr>
        <w:t>батькові</w:t>
      </w:r>
      <w:proofErr w:type="spellEnd"/>
      <w:r w:rsidRPr="00B12B22">
        <w:rPr>
          <w:rFonts w:ascii="Times New Roman" w:eastAsia="Times New Roman" w:hAnsi="Times New Roman" w:cs="Times New Roman"/>
          <w:sz w:val="24"/>
          <w:szCs w:val="24"/>
          <w:lang w:eastAsia="ru-RU"/>
        </w:rPr>
        <w:t>)</w:t>
      </w:r>
    </w:p>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t xml:space="preserve">Адреса </w:t>
      </w:r>
      <w:proofErr w:type="spellStart"/>
      <w:r w:rsidRPr="00B12B22">
        <w:rPr>
          <w:rFonts w:ascii="Times New Roman" w:eastAsia="Times New Roman" w:hAnsi="Times New Roman" w:cs="Times New Roman"/>
          <w:sz w:val="24"/>
          <w:szCs w:val="24"/>
          <w:lang w:eastAsia="ru-RU"/>
        </w:rPr>
        <w:t>заявника</w:t>
      </w:r>
      <w:proofErr w:type="spellEnd"/>
      <w:r w:rsidRPr="00B12B22">
        <w:rPr>
          <w:rFonts w:ascii="Times New Roman" w:eastAsia="Times New Roman" w:hAnsi="Times New Roman" w:cs="Times New Roman"/>
          <w:sz w:val="24"/>
          <w:szCs w:val="24"/>
          <w:lang w:eastAsia="ru-RU"/>
        </w:rPr>
        <w:t xml:space="preserve"> _______________________________________________________________</w:t>
      </w:r>
      <w:r w:rsidRPr="00B12B22">
        <w:rPr>
          <w:rFonts w:ascii="Times New Roman" w:eastAsia="Times New Roman" w:hAnsi="Times New Roman" w:cs="Times New Roman"/>
          <w:sz w:val="24"/>
          <w:szCs w:val="24"/>
          <w:lang w:eastAsia="ru-RU"/>
        </w:rPr>
        <w:br/>
        <w:t xml:space="preserve">                                                (для </w:t>
      </w:r>
      <w:proofErr w:type="spellStart"/>
      <w:r w:rsidRPr="00B12B22">
        <w:rPr>
          <w:rFonts w:ascii="Times New Roman" w:eastAsia="Times New Roman" w:hAnsi="Times New Roman" w:cs="Times New Roman"/>
          <w:sz w:val="24"/>
          <w:szCs w:val="24"/>
          <w:lang w:eastAsia="ru-RU"/>
        </w:rPr>
        <w:t>юридичної</w:t>
      </w:r>
      <w:proofErr w:type="spellEnd"/>
      <w:r w:rsidRPr="00B12B22">
        <w:rPr>
          <w:rFonts w:ascii="Times New Roman" w:eastAsia="Times New Roman" w:hAnsi="Times New Roman" w:cs="Times New Roman"/>
          <w:sz w:val="24"/>
          <w:szCs w:val="24"/>
          <w:lang w:eastAsia="ru-RU"/>
        </w:rPr>
        <w:t xml:space="preserve"> особи - </w:t>
      </w:r>
      <w:proofErr w:type="spellStart"/>
      <w:r w:rsidRPr="00B12B22">
        <w:rPr>
          <w:rFonts w:ascii="Times New Roman" w:eastAsia="Times New Roman" w:hAnsi="Times New Roman" w:cs="Times New Roman"/>
          <w:sz w:val="24"/>
          <w:szCs w:val="24"/>
          <w:lang w:eastAsia="ru-RU"/>
        </w:rPr>
        <w:t>місцезнаходження</w:t>
      </w:r>
      <w:proofErr w:type="spellEnd"/>
      <w:r w:rsidRPr="00B12B22">
        <w:rPr>
          <w:rFonts w:ascii="Times New Roman" w:eastAsia="Times New Roman" w:hAnsi="Times New Roman" w:cs="Times New Roman"/>
          <w:sz w:val="24"/>
          <w:szCs w:val="24"/>
          <w:lang w:eastAsia="ru-RU"/>
        </w:rPr>
        <w:t xml:space="preserve">, для </w:t>
      </w:r>
      <w:proofErr w:type="spellStart"/>
      <w:r w:rsidRPr="00B12B22">
        <w:rPr>
          <w:rFonts w:ascii="Times New Roman" w:eastAsia="Times New Roman" w:hAnsi="Times New Roman" w:cs="Times New Roman"/>
          <w:sz w:val="24"/>
          <w:szCs w:val="24"/>
          <w:lang w:eastAsia="ru-RU"/>
        </w:rPr>
        <w:t>фізичної</w:t>
      </w:r>
      <w:proofErr w:type="spellEnd"/>
      <w:r w:rsidRPr="00B12B22">
        <w:rPr>
          <w:rFonts w:ascii="Times New Roman" w:eastAsia="Times New Roman" w:hAnsi="Times New Roman" w:cs="Times New Roman"/>
          <w:sz w:val="24"/>
          <w:szCs w:val="24"/>
          <w:lang w:eastAsia="ru-RU"/>
        </w:rPr>
        <w:t xml:space="preserve"> особи -</w:t>
      </w:r>
      <w:r w:rsidRPr="00B12B22">
        <w:rPr>
          <w:rFonts w:ascii="Times New Roman" w:eastAsia="Times New Roman" w:hAnsi="Times New Roman" w:cs="Times New Roman"/>
          <w:sz w:val="24"/>
          <w:szCs w:val="24"/>
          <w:lang w:eastAsia="ru-RU"/>
        </w:rPr>
        <w:br/>
        <w:t>_____________________________________________________________________________</w:t>
      </w:r>
      <w:r w:rsidRPr="00B12B22">
        <w:rPr>
          <w:rFonts w:ascii="Times New Roman" w:eastAsia="Times New Roman" w:hAnsi="Times New Roman" w:cs="Times New Roman"/>
          <w:sz w:val="24"/>
          <w:szCs w:val="24"/>
          <w:lang w:eastAsia="ru-RU"/>
        </w:rPr>
        <w:br/>
        <w:t xml:space="preserve">                                                                 </w:t>
      </w:r>
      <w:proofErr w:type="spellStart"/>
      <w:r w:rsidRPr="00B12B22">
        <w:rPr>
          <w:rFonts w:ascii="Times New Roman" w:eastAsia="Times New Roman" w:hAnsi="Times New Roman" w:cs="Times New Roman"/>
          <w:sz w:val="24"/>
          <w:szCs w:val="24"/>
          <w:lang w:eastAsia="ru-RU"/>
        </w:rPr>
        <w:t>місце</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проживання</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паспортні</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дані</w:t>
      </w:r>
      <w:proofErr w:type="spellEnd"/>
      <w:r w:rsidRPr="00B12B22">
        <w:rPr>
          <w:rFonts w:ascii="Times New Roman" w:eastAsia="Times New Roman" w:hAnsi="Times New Roman" w:cs="Times New Roman"/>
          <w:sz w:val="24"/>
          <w:szCs w:val="24"/>
          <w:lang w:eastAsia="ru-RU"/>
        </w:rPr>
        <w:t>)</w:t>
      </w:r>
    </w:p>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2B22">
        <w:rPr>
          <w:rFonts w:ascii="Times New Roman" w:eastAsia="Times New Roman" w:hAnsi="Times New Roman" w:cs="Times New Roman"/>
          <w:sz w:val="24"/>
          <w:szCs w:val="24"/>
          <w:lang w:eastAsia="ru-RU"/>
        </w:rPr>
        <w:t>Ідентифікаційний</w:t>
      </w:r>
      <w:proofErr w:type="spellEnd"/>
      <w:r w:rsidRPr="00B12B22">
        <w:rPr>
          <w:rFonts w:ascii="Times New Roman" w:eastAsia="Times New Roman" w:hAnsi="Times New Roman" w:cs="Times New Roman"/>
          <w:sz w:val="24"/>
          <w:szCs w:val="24"/>
          <w:lang w:eastAsia="ru-RU"/>
        </w:rPr>
        <w:t xml:space="preserve"> код </w:t>
      </w:r>
      <w:proofErr w:type="spellStart"/>
      <w:r w:rsidRPr="00B12B22">
        <w:rPr>
          <w:rFonts w:ascii="Times New Roman" w:eastAsia="Times New Roman" w:hAnsi="Times New Roman" w:cs="Times New Roman"/>
          <w:sz w:val="24"/>
          <w:szCs w:val="24"/>
          <w:lang w:eastAsia="ru-RU"/>
        </w:rPr>
        <w:t>юридичної</w:t>
      </w:r>
      <w:proofErr w:type="spellEnd"/>
      <w:r w:rsidRPr="00B12B22">
        <w:rPr>
          <w:rFonts w:ascii="Times New Roman" w:eastAsia="Times New Roman" w:hAnsi="Times New Roman" w:cs="Times New Roman"/>
          <w:sz w:val="24"/>
          <w:szCs w:val="24"/>
          <w:lang w:eastAsia="ru-RU"/>
        </w:rPr>
        <w:t xml:space="preserve"> особи</w:t>
      </w:r>
      <w:r w:rsidRPr="00B12B22">
        <w:rPr>
          <w:rFonts w:ascii="Times New Roman" w:eastAsia="Times New Roman" w:hAnsi="Times New Roman" w:cs="Times New Roman"/>
          <w:sz w:val="24"/>
          <w:szCs w:val="24"/>
          <w:lang w:eastAsia="ru-RU"/>
        </w:rPr>
        <w:br/>
      </w:r>
      <w:proofErr w:type="spellStart"/>
      <w:r w:rsidRPr="00B12B22">
        <w:rPr>
          <w:rFonts w:ascii="Times New Roman" w:eastAsia="Times New Roman" w:hAnsi="Times New Roman" w:cs="Times New Roman"/>
          <w:sz w:val="24"/>
          <w:szCs w:val="24"/>
          <w:lang w:eastAsia="ru-RU"/>
        </w:rPr>
        <w:t>або</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ідентифікаційний</w:t>
      </w:r>
      <w:proofErr w:type="spellEnd"/>
      <w:r w:rsidRPr="00B12B22">
        <w:rPr>
          <w:rFonts w:ascii="Times New Roman" w:eastAsia="Times New Roman" w:hAnsi="Times New Roman" w:cs="Times New Roman"/>
          <w:sz w:val="24"/>
          <w:szCs w:val="24"/>
          <w:lang w:eastAsia="ru-RU"/>
        </w:rPr>
        <w:t xml:space="preserve"> номер </w:t>
      </w:r>
      <w:proofErr w:type="spellStart"/>
      <w:r w:rsidRPr="00B12B22">
        <w:rPr>
          <w:rFonts w:ascii="Times New Roman" w:eastAsia="Times New Roman" w:hAnsi="Times New Roman" w:cs="Times New Roman"/>
          <w:sz w:val="24"/>
          <w:szCs w:val="24"/>
          <w:lang w:eastAsia="ru-RU"/>
        </w:rPr>
        <w:t>фізичної</w:t>
      </w:r>
      <w:proofErr w:type="spellEnd"/>
      <w:r w:rsidRPr="00B12B22">
        <w:rPr>
          <w:rFonts w:ascii="Times New Roman" w:eastAsia="Times New Roman" w:hAnsi="Times New Roman" w:cs="Times New Roman"/>
          <w:sz w:val="24"/>
          <w:szCs w:val="24"/>
          <w:lang w:eastAsia="ru-RU"/>
        </w:rPr>
        <w:t xml:space="preserve"> особи _________________________</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t xml:space="preserve">Телефон (телефакс) _____________________________________________ </w:t>
      </w:r>
    </w:p>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t xml:space="preserve">Прошу </w:t>
      </w:r>
      <w:proofErr w:type="spellStart"/>
      <w:r w:rsidRPr="00B12B22">
        <w:rPr>
          <w:rFonts w:ascii="Times New Roman" w:eastAsia="Times New Roman" w:hAnsi="Times New Roman" w:cs="Times New Roman"/>
          <w:sz w:val="24"/>
          <w:szCs w:val="24"/>
          <w:lang w:eastAsia="ru-RU"/>
        </w:rPr>
        <w:t>надати</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дозвіл</w:t>
      </w:r>
      <w:proofErr w:type="spellEnd"/>
      <w:r w:rsidRPr="00B12B22">
        <w:rPr>
          <w:rFonts w:ascii="Times New Roman" w:eastAsia="Times New Roman" w:hAnsi="Times New Roman" w:cs="Times New Roman"/>
          <w:sz w:val="24"/>
          <w:szCs w:val="24"/>
          <w:lang w:eastAsia="ru-RU"/>
        </w:rPr>
        <w:t xml:space="preserve"> на </w:t>
      </w:r>
      <w:proofErr w:type="spellStart"/>
      <w:r w:rsidRPr="00B12B22">
        <w:rPr>
          <w:rFonts w:ascii="Times New Roman" w:eastAsia="Times New Roman" w:hAnsi="Times New Roman" w:cs="Times New Roman"/>
          <w:sz w:val="24"/>
          <w:szCs w:val="24"/>
          <w:lang w:eastAsia="ru-RU"/>
        </w:rPr>
        <w:t>розміщення</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зовнішньої</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реклами</w:t>
      </w:r>
      <w:proofErr w:type="spellEnd"/>
      <w:r w:rsidRPr="00B12B22">
        <w:rPr>
          <w:rFonts w:ascii="Times New Roman" w:eastAsia="Times New Roman" w:hAnsi="Times New Roman" w:cs="Times New Roman"/>
          <w:sz w:val="24"/>
          <w:szCs w:val="24"/>
          <w:lang w:eastAsia="ru-RU"/>
        </w:rPr>
        <w:t xml:space="preserve"> за </w:t>
      </w:r>
      <w:proofErr w:type="spellStart"/>
      <w:r w:rsidRPr="00B12B22">
        <w:rPr>
          <w:rFonts w:ascii="Times New Roman" w:eastAsia="Times New Roman" w:hAnsi="Times New Roman" w:cs="Times New Roman"/>
          <w:sz w:val="24"/>
          <w:szCs w:val="24"/>
          <w:lang w:eastAsia="ru-RU"/>
        </w:rPr>
        <w:t>адресою</w:t>
      </w:r>
      <w:proofErr w:type="spellEnd"/>
      <w:r w:rsidRPr="00B12B22">
        <w:rPr>
          <w:rFonts w:ascii="Times New Roman" w:eastAsia="Times New Roman" w:hAnsi="Times New Roman" w:cs="Times New Roman"/>
          <w:sz w:val="24"/>
          <w:szCs w:val="24"/>
          <w:lang w:eastAsia="ru-RU"/>
        </w:rPr>
        <w:t xml:space="preserve"> ____________________________________________________________________________</w:t>
      </w:r>
      <w:r w:rsidRPr="00B12B22">
        <w:rPr>
          <w:rFonts w:ascii="Times New Roman" w:eastAsia="Times New Roman" w:hAnsi="Times New Roman" w:cs="Times New Roman"/>
          <w:sz w:val="24"/>
          <w:szCs w:val="24"/>
          <w:lang w:eastAsia="ru-RU"/>
        </w:rPr>
        <w:br/>
        <w:t xml:space="preserve">                                             (</w:t>
      </w:r>
      <w:proofErr w:type="spellStart"/>
      <w:r w:rsidRPr="00B12B22">
        <w:rPr>
          <w:rFonts w:ascii="Times New Roman" w:eastAsia="Times New Roman" w:hAnsi="Times New Roman" w:cs="Times New Roman"/>
          <w:sz w:val="24"/>
          <w:szCs w:val="24"/>
          <w:lang w:eastAsia="ru-RU"/>
        </w:rPr>
        <w:t>повна</w:t>
      </w:r>
      <w:proofErr w:type="spellEnd"/>
      <w:r w:rsidRPr="00B12B22">
        <w:rPr>
          <w:rFonts w:ascii="Times New Roman" w:eastAsia="Times New Roman" w:hAnsi="Times New Roman" w:cs="Times New Roman"/>
          <w:sz w:val="24"/>
          <w:szCs w:val="24"/>
          <w:lang w:eastAsia="ru-RU"/>
        </w:rPr>
        <w:t xml:space="preserve"> адреса </w:t>
      </w:r>
      <w:proofErr w:type="spellStart"/>
      <w:r w:rsidRPr="00B12B22">
        <w:rPr>
          <w:rFonts w:ascii="Times New Roman" w:eastAsia="Times New Roman" w:hAnsi="Times New Roman" w:cs="Times New Roman"/>
          <w:sz w:val="24"/>
          <w:szCs w:val="24"/>
          <w:lang w:eastAsia="ru-RU"/>
        </w:rPr>
        <w:t>місця</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розташування</w:t>
      </w:r>
      <w:proofErr w:type="spellEnd"/>
      <w:r w:rsidRPr="00B12B22">
        <w:rPr>
          <w:rFonts w:ascii="Times New Roman" w:eastAsia="Times New Roman" w:hAnsi="Times New Roman" w:cs="Times New Roman"/>
          <w:sz w:val="24"/>
          <w:szCs w:val="24"/>
          <w:lang w:eastAsia="ru-RU"/>
        </w:rPr>
        <w:t xml:space="preserve"> рекламного </w:t>
      </w:r>
      <w:proofErr w:type="spellStart"/>
      <w:r w:rsidRPr="00B12B22">
        <w:rPr>
          <w:rFonts w:ascii="Times New Roman" w:eastAsia="Times New Roman" w:hAnsi="Times New Roman" w:cs="Times New Roman"/>
          <w:sz w:val="24"/>
          <w:szCs w:val="24"/>
          <w:lang w:eastAsia="ru-RU"/>
        </w:rPr>
        <w:t>засобу</w:t>
      </w:r>
      <w:proofErr w:type="spellEnd"/>
      <w:r w:rsidRPr="00B12B22">
        <w:rPr>
          <w:rFonts w:ascii="Times New Roman" w:eastAsia="Times New Roman" w:hAnsi="Times New Roman" w:cs="Times New Roman"/>
          <w:sz w:val="24"/>
          <w:szCs w:val="24"/>
          <w:lang w:eastAsia="ru-RU"/>
        </w:rPr>
        <w:t>)</w:t>
      </w:r>
    </w:p>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12B22">
        <w:rPr>
          <w:rFonts w:ascii="Times New Roman" w:eastAsia="Times New Roman" w:hAnsi="Times New Roman" w:cs="Times New Roman"/>
          <w:sz w:val="24"/>
          <w:szCs w:val="24"/>
          <w:lang w:eastAsia="ru-RU"/>
        </w:rPr>
        <w:t>строком</w:t>
      </w:r>
      <w:proofErr w:type="spellEnd"/>
      <w:r w:rsidRPr="00B12B22">
        <w:rPr>
          <w:rFonts w:ascii="Times New Roman" w:eastAsia="Times New Roman" w:hAnsi="Times New Roman" w:cs="Times New Roman"/>
          <w:sz w:val="24"/>
          <w:szCs w:val="24"/>
          <w:lang w:eastAsia="ru-RU"/>
        </w:rPr>
        <w:t xml:space="preserve"> на ____________________________________________________________________</w:t>
      </w:r>
      <w:r w:rsidRPr="00B12B22">
        <w:rPr>
          <w:rFonts w:ascii="Times New Roman" w:eastAsia="Times New Roman" w:hAnsi="Times New Roman" w:cs="Times New Roman"/>
          <w:sz w:val="24"/>
          <w:szCs w:val="24"/>
          <w:lang w:eastAsia="ru-RU"/>
        </w:rPr>
        <w:br/>
        <w:t xml:space="preserve">                                                                                   (</w:t>
      </w:r>
      <w:proofErr w:type="spellStart"/>
      <w:r w:rsidRPr="00B12B22">
        <w:rPr>
          <w:rFonts w:ascii="Times New Roman" w:eastAsia="Times New Roman" w:hAnsi="Times New Roman" w:cs="Times New Roman"/>
          <w:sz w:val="24"/>
          <w:szCs w:val="24"/>
          <w:lang w:eastAsia="ru-RU"/>
        </w:rPr>
        <w:t>літерами</w:t>
      </w:r>
      <w:proofErr w:type="spellEnd"/>
      <w:r w:rsidRPr="00B12B22">
        <w:rPr>
          <w:rFonts w:ascii="Times New Roman" w:eastAsia="Times New Roman" w:hAnsi="Times New Roman" w:cs="Times New Roman"/>
          <w:sz w:val="24"/>
          <w:szCs w:val="24"/>
          <w:lang w:eastAsia="ru-RU"/>
        </w:rPr>
        <w:t>)</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proofErr w:type="spellStart"/>
      <w:r w:rsidRPr="00B12B22">
        <w:rPr>
          <w:rFonts w:ascii="Times New Roman" w:eastAsia="Times New Roman" w:hAnsi="Times New Roman" w:cs="Times New Roman"/>
          <w:sz w:val="24"/>
          <w:szCs w:val="24"/>
          <w:lang w:eastAsia="ru-RU"/>
        </w:rPr>
        <w:t>Перелік</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документів</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що</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додаються</w:t>
      </w:r>
      <w:proofErr w:type="spellEnd"/>
      <w:r w:rsidRPr="00B12B22">
        <w:rPr>
          <w:rFonts w:ascii="Times New Roman" w:eastAsia="Times New Roman" w:hAnsi="Times New Roman" w:cs="Times New Roman"/>
          <w:sz w:val="24"/>
          <w:szCs w:val="24"/>
          <w:lang w:eastAsia="ru-RU"/>
        </w:rPr>
        <w:t xml:space="preserve"> _______________________________________________</w:t>
      </w:r>
      <w:r w:rsidRPr="00B12B22">
        <w:rPr>
          <w:rFonts w:ascii="Times New Roman" w:eastAsia="Times New Roman" w:hAnsi="Times New Roman" w:cs="Times New Roman"/>
          <w:sz w:val="24"/>
          <w:szCs w:val="24"/>
          <w:lang w:eastAsia="ru-RU"/>
        </w:rPr>
        <w:br/>
        <w:t>_____________________________________________________________________________</w:t>
      </w:r>
      <w:r w:rsidRPr="00B12B22">
        <w:rPr>
          <w:rFonts w:ascii="Times New Roman" w:eastAsia="Times New Roman" w:hAnsi="Times New Roman" w:cs="Times New Roman"/>
          <w:sz w:val="24"/>
          <w:szCs w:val="24"/>
          <w:lang w:eastAsia="ru-RU"/>
        </w:rPr>
        <w:br/>
        <w:t>_____________________________________________________________________________</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175"/>
        <w:gridCol w:w="3153"/>
        <w:gridCol w:w="3175"/>
      </w:tblGrid>
      <w:tr w:rsidR="00EB2197" w:rsidRPr="00B12B22" w:rsidTr="00B52A10">
        <w:trPr>
          <w:tblCellSpacing w:w="22" w:type="dxa"/>
        </w:trPr>
        <w:tc>
          <w:tcPr>
            <w:tcW w:w="1650" w:type="pct"/>
            <w:vAlign w:val="center"/>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B12B22">
              <w:rPr>
                <w:rFonts w:ascii="Times New Roman" w:eastAsia="Times New Roman" w:hAnsi="Times New Roman" w:cs="Times New Roman"/>
                <w:sz w:val="24"/>
                <w:szCs w:val="24"/>
                <w:lang w:eastAsia="ru-RU"/>
              </w:rPr>
              <w:t>Заявник</w:t>
            </w:r>
            <w:proofErr w:type="spellEnd"/>
            <w:r w:rsidRPr="00B12B22">
              <w:rPr>
                <w:rFonts w:ascii="Times New Roman" w:eastAsia="Times New Roman" w:hAnsi="Times New Roman" w:cs="Times New Roman"/>
                <w:sz w:val="24"/>
                <w:szCs w:val="24"/>
                <w:lang w:eastAsia="ru-RU"/>
              </w:rPr>
              <w:br/>
            </w:r>
            <w:proofErr w:type="spellStart"/>
            <w:r w:rsidRPr="00B12B22">
              <w:rPr>
                <w:rFonts w:ascii="Times New Roman" w:eastAsia="Times New Roman" w:hAnsi="Times New Roman" w:cs="Times New Roman"/>
                <w:sz w:val="24"/>
                <w:szCs w:val="24"/>
                <w:lang w:eastAsia="ru-RU"/>
              </w:rPr>
              <w:lastRenderedPageBreak/>
              <w:t>або</w:t>
            </w:r>
            <w:proofErr w:type="spellEnd"/>
            <w:r w:rsidRPr="00B12B22">
              <w:rPr>
                <w:rFonts w:ascii="Times New Roman" w:eastAsia="Times New Roman" w:hAnsi="Times New Roman" w:cs="Times New Roman"/>
                <w:sz w:val="24"/>
                <w:szCs w:val="24"/>
                <w:lang w:eastAsia="ru-RU"/>
              </w:rPr>
              <w:t xml:space="preserve"> </w:t>
            </w:r>
            <w:proofErr w:type="spellStart"/>
            <w:r w:rsidRPr="00B12B22">
              <w:rPr>
                <w:rFonts w:ascii="Times New Roman" w:eastAsia="Times New Roman" w:hAnsi="Times New Roman" w:cs="Times New Roman"/>
                <w:sz w:val="24"/>
                <w:szCs w:val="24"/>
                <w:lang w:eastAsia="ru-RU"/>
              </w:rPr>
              <w:t>уповноважена</w:t>
            </w:r>
            <w:proofErr w:type="spellEnd"/>
            <w:r w:rsidRPr="00B12B22">
              <w:rPr>
                <w:rFonts w:ascii="Times New Roman" w:eastAsia="Times New Roman" w:hAnsi="Times New Roman" w:cs="Times New Roman"/>
                <w:sz w:val="24"/>
                <w:szCs w:val="24"/>
                <w:lang w:eastAsia="ru-RU"/>
              </w:rPr>
              <w:br/>
              <w:t>ним особа  </w:t>
            </w:r>
          </w:p>
        </w:tc>
        <w:tc>
          <w:tcPr>
            <w:tcW w:w="1650" w:type="pct"/>
            <w:vAlign w:val="center"/>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lastRenderedPageBreak/>
              <w:t> </w:t>
            </w:r>
            <w:r w:rsidRPr="00B12B22">
              <w:rPr>
                <w:rFonts w:ascii="Times New Roman" w:eastAsia="Times New Roman" w:hAnsi="Times New Roman" w:cs="Times New Roman"/>
                <w:sz w:val="24"/>
                <w:szCs w:val="24"/>
                <w:lang w:eastAsia="ru-RU"/>
              </w:rPr>
              <w:br/>
            </w:r>
            <w:r w:rsidRPr="00B12B22">
              <w:rPr>
                <w:rFonts w:ascii="Times New Roman" w:eastAsia="Times New Roman" w:hAnsi="Times New Roman" w:cs="Times New Roman"/>
                <w:sz w:val="24"/>
                <w:szCs w:val="24"/>
                <w:lang w:eastAsia="ru-RU"/>
              </w:rPr>
              <w:lastRenderedPageBreak/>
              <w:t>_________________</w:t>
            </w:r>
            <w:r w:rsidRPr="00B12B22">
              <w:rPr>
                <w:rFonts w:ascii="Times New Roman" w:eastAsia="Times New Roman" w:hAnsi="Times New Roman" w:cs="Times New Roman"/>
                <w:sz w:val="24"/>
                <w:szCs w:val="24"/>
                <w:lang w:eastAsia="ru-RU"/>
              </w:rPr>
              <w:br/>
              <w:t>(</w:t>
            </w:r>
            <w:proofErr w:type="spellStart"/>
            <w:r w:rsidRPr="00B12B22">
              <w:rPr>
                <w:rFonts w:ascii="Times New Roman" w:eastAsia="Times New Roman" w:hAnsi="Times New Roman" w:cs="Times New Roman"/>
                <w:sz w:val="24"/>
                <w:szCs w:val="24"/>
                <w:lang w:eastAsia="ru-RU"/>
              </w:rPr>
              <w:t>підпис</w:t>
            </w:r>
            <w:proofErr w:type="spellEnd"/>
            <w:r w:rsidRPr="00B12B22">
              <w:rPr>
                <w:rFonts w:ascii="Times New Roman" w:eastAsia="Times New Roman" w:hAnsi="Times New Roman" w:cs="Times New Roman"/>
                <w:sz w:val="24"/>
                <w:szCs w:val="24"/>
                <w:lang w:eastAsia="ru-RU"/>
              </w:rPr>
              <w:t>)  </w:t>
            </w:r>
          </w:p>
        </w:tc>
        <w:tc>
          <w:tcPr>
            <w:tcW w:w="1650" w:type="pct"/>
            <w:vAlign w:val="center"/>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lastRenderedPageBreak/>
              <w:t> </w:t>
            </w:r>
            <w:r w:rsidRPr="00B12B22">
              <w:rPr>
                <w:rFonts w:ascii="Times New Roman" w:eastAsia="Times New Roman" w:hAnsi="Times New Roman" w:cs="Times New Roman"/>
                <w:sz w:val="24"/>
                <w:szCs w:val="24"/>
                <w:lang w:eastAsia="ru-RU"/>
              </w:rPr>
              <w:br/>
            </w:r>
            <w:r w:rsidRPr="00B12B22">
              <w:rPr>
                <w:rFonts w:ascii="Times New Roman" w:eastAsia="Times New Roman" w:hAnsi="Times New Roman" w:cs="Times New Roman"/>
                <w:sz w:val="24"/>
                <w:szCs w:val="24"/>
                <w:lang w:eastAsia="ru-RU"/>
              </w:rPr>
              <w:lastRenderedPageBreak/>
              <w:t>_____________________</w:t>
            </w:r>
            <w:r w:rsidRPr="00B12B22">
              <w:rPr>
                <w:rFonts w:ascii="Times New Roman" w:eastAsia="Times New Roman" w:hAnsi="Times New Roman" w:cs="Times New Roman"/>
                <w:sz w:val="24"/>
                <w:szCs w:val="24"/>
                <w:lang w:eastAsia="ru-RU"/>
              </w:rPr>
              <w:br/>
              <w:t>(</w:t>
            </w:r>
            <w:proofErr w:type="spellStart"/>
            <w:r w:rsidRPr="00B12B22">
              <w:rPr>
                <w:rFonts w:ascii="Times New Roman" w:eastAsia="Times New Roman" w:hAnsi="Times New Roman" w:cs="Times New Roman"/>
                <w:sz w:val="24"/>
                <w:szCs w:val="24"/>
                <w:lang w:eastAsia="ru-RU"/>
              </w:rPr>
              <w:t>ініціали</w:t>
            </w:r>
            <w:proofErr w:type="spellEnd"/>
            <w:r w:rsidRPr="00B12B22">
              <w:rPr>
                <w:rFonts w:ascii="Times New Roman" w:eastAsia="Times New Roman" w:hAnsi="Times New Roman" w:cs="Times New Roman"/>
                <w:sz w:val="24"/>
                <w:szCs w:val="24"/>
                <w:lang w:eastAsia="ru-RU"/>
              </w:rPr>
              <w:t xml:space="preserve"> та </w:t>
            </w:r>
            <w:proofErr w:type="spellStart"/>
            <w:r w:rsidRPr="00B12B22">
              <w:rPr>
                <w:rFonts w:ascii="Times New Roman" w:eastAsia="Times New Roman" w:hAnsi="Times New Roman" w:cs="Times New Roman"/>
                <w:sz w:val="24"/>
                <w:szCs w:val="24"/>
                <w:lang w:eastAsia="ru-RU"/>
              </w:rPr>
              <w:t>прізвище</w:t>
            </w:r>
            <w:proofErr w:type="spellEnd"/>
            <w:r w:rsidRPr="00B12B22">
              <w:rPr>
                <w:rFonts w:ascii="Times New Roman" w:eastAsia="Times New Roman" w:hAnsi="Times New Roman" w:cs="Times New Roman"/>
                <w:sz w:val="24"/>
                <w:szCs w:val="24"/>
                <w:lang w:eastAsia="ru-RU"/>
              </w:rPr>
              <w:t>) </w:t>
            </w:r>
          </w:p>
        </w:tc>
      </w:tr>
    </w:tbl>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12B22">
        <w:rPr>
          <w:rFonts w:ascii="Times New Roman" w:eastAsia="Times New Roman" w:hAnsi="Times New Roman" w:cs="Times New Roman"/>
          <w:sz w:val="24"/>
          <w:szCs w:val="24"/>
          <w:lang w:eastAsia="ru-RU"/>
        </w:rPr>
        <w:lastRenderedPageBreak/>
        <w:t>М. П. </w:t>
      </w:r>
    </w:p>
    <w:p w:rsidR="00B12B22" w:rsidRDefault="00B12B22" w:rsidP="00EB2197">
      <w:pPr>
        <w:spacing w:after="0" w:line="240" w:lineRule="auto"/>
        <w:jc w:val="right"/>
        <w:rPr>
          <w:rFonts w:ascii="Times New Roman" w:hAnsi="Times New Roman" w:cs="Times New Roman"/>
          <w:sz w:val="24"/>
          <w:szCs w:val="24"/>
          <w:lang w:val="uk-UA"/>
        </w:rPr>
      </w:pP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Додаток 2</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 xml:space="preserve">До Правил розміщення зовнішньої реклами </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на території Сватівської міської ради</w:t>
      </w:r>
    </w:p>
    <w:p w:rsidR="00EB2197" w:rsidRPr="00B12B22" w:rsidRDefault="00EB2197" w:rsidP="00EB2197">
      <w:pPr>
        <w:spacing w:before="100" w:beforeAutospacing="1" w:after="100" w:afterAutospacing="1" w:line="240" w:lineRule="auto"/>
        <w:jc w:val="center"/>
        <w:outlineLvl w:val="2"/>
        <w:rPr>
          <w:rFonts w:ascii="Times New Roman" w:eastAsia="Times New Roman" w:hAnsi="Times New Roman" w:cs="Times New Roman"/>
          <w:b/>
          <w:bCs/>
          <w:sz w:val="24"/>
          <w:szCs w:val="24"/>
          <w:lang w:val="uk-UA" w:eastAsia="ru-RU"/>
        </w:rPr>
      </w:pPr>
      <w:r w:rsidRPr="00B12B22">
        <w:rPr>
          <w:rFonts w:ascii="Times New Roman" w:eastAsia="Times New Roman" w:hAnsi="Times New Roman" w:cs="Times New Roman"/>
          <w:b/>
          <w:bCs/>
          <w:sz w:val="24"/>
          <w:szCs w:val="24"/>
          <w:lang w:val="uk-UA" w:eastAsia="ru-RU"/>
        </w:rPr>
        <w:t>ДОЗВІЛ</w:t>
      </w:r>
      <w:r w:rsidRPr="00B12B22">
        <w:rPr>
          <w:rFonts w:ascii="Times New Roman" w:eastAsia="Times New Roman" w:hAnsi="Times New Roman" w:cs="Times New Roman"/>
          <w:b/>
          <w:bCs/>
          <w:sz w:val="24"/>
          <w:szCs w:val="24"/>
          <w:lang w:val="uk-UA" w:eastAsia="ru-RU"/>
        </w:rPr>
        <w:br/>
        <w:t xml:space="preserve">на розміщення зовнішньої реклами </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Виданий ____________ р. на підставі рішення _____________________________________</w:t>
      </w:r>
      <w:r w:rsidRPr="00B12B22">
        <w:rPr>
          <w:rFonts w:ascii="Times New Roman" w:eastAsia="Times New Roman" w:hAnsi="Times New Roman" w:cs="Times New Roman"/>
          <w:sz w:val="24"/>
          <w:szCs w:val="24"/>
          <w:lang w:val="uk-UA" w:eastAsia="ru-RU"/>
        </w:rPr>
        <w:br/>
        <w:t xml:space="preserve">                                                                                                        (дата видачі)</w:t>
      </w:r>
      <w:r w:rsidRPr="00B12B22">
        <w:rPr>
          <w:rFonts w:ascii="Times New Roman" w:eastAsia="Times New Roman" w:hAnsi="Times New Roman" w:cs="Times New Roman"/>
          <w:sz w:val="24"/>
          <w:szCs w:val="24"/>
          <w:lang w:val="uk-UA" w:eastAsia="ru-RU"/>
        </w:rPr>
        <w:br/>
        <w:t>_________________________________________________________________________________</w:t>
      </w:r>
      <w:r w:rsidRPr="00B12B22">
        <w:rPr>
          <w:rFonts w:ascii="Times New Roman" w:eastAsia="Times New Roman" w:hAnsi="Times New Roman" w:cs="Times New Roman"/>
          <w:sz w:val="24"/>
          <w:szCs w:val="24"/>
          <w:lang w:val="uk-UA" w:eastAsia="ru-RU"/>
        </w:rPr>
        <w:br/>
        <w:t>(виконавчий орган сільської, селищної, міської ради, дата і номер рішення)</w:t>
      </w:r>
      <w:r w:rsidRPr="00B12B22">
        <w:rPr>
          <w:rFonts w:ascii="Times New Roman" w:eastAsia="Times New Roman" w:hAnsi="Times New Roman" w:cs="Times New Roman"/>
          <w:sz w:val="24"/>
          <w:szCs w:val="24"/>
          <w:lang w:val="uk-UA" w:eastAsia="ru-RU"/>
        </w:rPr>
        <w:br/>
        <w:t>_____________________________________________________________________________</w:t>
      </w:r>
      <w:r w:rsidRPr="00B12B22">
        <w:rPr>
          <w:rFonts w:ascii="Times New Roman" w:eastAsia="Times New Roman" w:hAnsi="Times New Roman" w:cs="Times New Roman"/>
          <w:sz w:val="24"/>
          <w:szCs w:val="24"/>
          <w:lang w:val="uk-UA" w:eastAsia="ru-RU"/>
        </w:rPr>
        <w:br/>
        <w:t>(для юридичної особи - повне найменування розповсюджувача зовнішньої реклами, для фізичної</w:t>
      </w:r>
      <w:r w:rsidRPr="00B12B22">
        <w:rPr>
          <w:rFonts w:ascii="Times New Roman" w:eastAsia="Times New Roman" w:hAnsi="Times New Roman" w:cs="Times New Roman"/>
          <w:sz w:val="24"/>
          <w:szCs w:val="24"/>
          <w:lang w:val="uk-UA" w:eastAsia="ru-RU"/>
        </w:rPr>
        <w:br/>
        <w:t>_____________________________________________________________________________</w:t>
      </w:r>
      <w:r w:rsidRPr="00B12B22">
        <w:rPr>
          <w:rFonts w:ascii="Times New Roman" w:eastAsia="Times New Roman" w:hAnsi="Times New Roman" w:cs="Times New Roman"/>
          <w:sz w:val="24"/>
          <w:szCs w:val="24"/>
          <w:lang w:val="uk-UA" w:eastAsia="ru-RU"/>
        </w:rPr>
        <w:br/>
        <w:t>особи - прізвище, ім'я та по батькові)</w:t>
      </w:r>
      <w:r w:rsidRPr="00B12B22">
        <w:rPr>
          <w:rFonts w:ascii="Times New Roman" w:eastAsia="Times New Roman" w:hAnsi="Times New Roman" w:cs="Times New Roman"/>
          <w:sz w:val="24"/>
          <w:szCs w:val="24"/>
          <w:lang w:val="uk-UA" w:eastAsia="ru-RU"/>
        </w:rPr>
        <w:br/>
        <w:t>_____________________________________________________________________________</w:t>
      </w:r>
      <w:r w:rsidRPr="00B12B22">
        <w:rPr>
          <w:rFonts w:ascii="Times New Roman" w:eastAsia="Times New Roman" w:hAnsi="Times New Roman" w:cs="Times New Roman"/>
          <w:sz w:val="24"/>
          <w:szCs w:val="24"/>
          <w:lang w:val="uk-UA" w:eastAsia="ru-RU"/>
        </w:rPr>
        <w:br/>
        <w:t>(місцезнаходження (місце проживання), номер телефону (телефаксу), банківські реквізити,</w:t>
      </w:r>
      <w:r w:rsidRPr="00B12B22">
        <w:rPr>
          <w:rFonts w:ascii="Times New Roman" w:eastAsia="Times New Roman" w:hAnsi="Times New Roman" w:cs="Times New Roman"/>
          <w:sz w:val="24"/>
          <w:szCs w:val="24"/>
          <w:lang w:val="uk-UA" w:eastAsia="ru-RU"/>
        </w:rPr>
        <w:br/>
        <w:t>_____________________________________________________________________________</w:t>
      </w:r>
      <w:r w:rsidRPr="00B12B22">
        <w:rPr>
          <w:rFonts w:ascii="Times New Roman" w:eastAsia="Times New Roman" w:hAnsi="Times New Roman" w:cs="Times New Roman"/>
          <w:sz w:val="24"/>
          <w:szCs w:val="24"/>
          <w:lang w:val="uk-UA" w:eastAsia="ru-RU"/>
        </w:rPr>
        <w:br/>
        <w:t>ідентифікаційний код (номер)</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Адреса місця розташування рекламного засобу _____________________________________</w:t>
      </w:r>
      <w:r w:rsidRPr="00B12B22">
        <w:rPr>
          <w:rFonts w:ascii="Times New Roman" w:eastAsia="Times New Roman" w:hAnsi="Times New Roman" w:cs="Times New Roman"/>
          <w:sz w:val="24"/>
          <w:szCs w:val="24"/>
          <w:lang w:val="uk-UA" w:eastAsia="ru-RU"/>
        </w:rPr>
        <w:br/>
        <w:t>_____________________________________________________________________________</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Характеристика (в тому числі технічна) рекламного засобу __________________________</w:t>
      </w:r>
      <w:r w:rsidRPr="00B12B22">
        <w:rPr>
          <w:rFonts w:ascii="Times New Roman" w:eastAsia="Times New Roman" w:hAnsi="Times New Roman" w:cs="Times New Roman"/>
          <w:sz w:val="24"/>
          <w:szCs w:val="24"/>
          <w:lang w:val="uk-UA" w:eastAsia="ru-RU"/>
        </w:rPr>
        <w:br/>
        <w:t>_____________________________________________________________________________</w:t>
      </w:r>
      <w:r w:rsidRPr="00B12B22">
        <w:rPr>
          <w:rFonts w:ascii="Times New Roman" w:eastAsia="Times New Roman" w:hAnsi="Times New Roman" w:cs="Times New Roman"/>
          <w:sz w:val="24"/>
          <w:szCs w:val="24"/>
          <w:lang w:val="uk-UA" w:eastAsia="ru-RU"/>
        </w:rPr>
        <w:br/>
        <w:t>(вид, розміри, площа місця розташування рекламного засобу)</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47"/>
        <w:gridCol w:w="1604"/>
        <w:gridCol w:w="1565"/>
        <w:gridCol w:w="3187"/>
      </w:tblGrid>
      <w:tr w:rsidR="00EB2197" w:rsidRPr="00284740" w:rsidTr="00EB2197">
        <w:trPr>
          <w:tblCellSpacing w:w="22" w:type="dxa"/>
        </w:trPr>
        <w:tc>
          <w:tcPr>
            <w:tcW w:w="2466" w:type="pct"/>
            <w:gridSpan w:val="2"/>
            <w:vAlign w:val="center"/>
            <w:hideMark/>
          </w:tcPr>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Ескіз з конструктивним</w:t>
            </w:r>
            <w:r w:rsidRPr="00B12B22">
              <w:rPr>
                <w:rFonts w:ascii="Times New Roman" w:eastAsia="Times New Roman" w:hAnsi="Times New Roman" w:cs="Times New Roman"/>
                <w:sz w:val="24"/>
                <w:szCs w:val="24"/>
                <w:lang w:val="uk-UA" w:eastAsia="ru-RU"/>
              </w:rPr>
              <w:br/>
              <w:t>рішенням рекламного засобу  </w:t>
            </w:r>
          </w:p>
        </w:tc>
        <w:tc>
          <w:tcPr>
            <w:tcW w:w="2466" w:type="pct"/>
            <w:gridSpan w:val="2"/>
            <w:vAlign w:val="center"/>
            <w:hideMark/>
          </w:tcPr>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sidRPr="00B12B22">
              <w:rPr>
                <w:rFonts w:ascii="Times New Roman" w:eastAsia="Times New Roman" w:hAnsi="Times New Roman" w:cs="Times New Roman"/>
                <w:sz w:val="24"/>
                <w:szCs w:val="24"/>
                <w:lang w:val="uk-UA" w:eastAsia="ru-RU"/>
              </w:rPr>
              <w:t>Топогеодезичний</w:t>
            </w:r>
            <w:proofErr w:type="spellEnd"/>
            <w:r w:rsidRPr="00B12B22">
              <w:rPr>
                <w:rFonts w:ascii="Times New Roman" w:eastAsia="Times New Roman" w:hAnsi="Times New Roman" w:cs="Times New Roman"/>
                <w:sz w:val="24"/>
                <w:szCs w:val="24"/>
                <w:lang w:val="uk-UA" w:eastAsia="ru-RU"/>
              </w:rPr>
              <w:t xml:space="preserve"> знімок місцевості (М 1:500) з прив'язкою місця розташування рекламного засобу </w:t>
            </w:r>
          </w:p>
        </w:tc>
      </w:tr>
      <w:tr w:rsidR="00EB2197" w:rsidRPr="00284740" w:rsidTr="00EB2197">
        <w:trPr>
          <w:tblCellSpacing w:w="22" w:type="dxa"/>
        </w:trPr>
        <w:tc>
          <w:tcPr>
            <w:tcW w:w="2466" w:type="pct"/>
            <w:gridSpan w:val="2"/>
            <w:vAlign w:val="center"/>
            <w:hideMark/>
          </w:tcPr>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 xml:space="preserve">Відповідальний за </w:t>
            </w:r>
            <w:proofErr w:type="spellStart"/>
            <w:r w:rsidRPr="00B12B22">
              <w:rPr>
                <w:rFonts w:ascii="Times New Roman" w:eastAsia="Times New Roman" w:hAnsi="Times New Roman" w:cs="Times New Roman"/>
                <w:sz w:val="24"/>
                <w:szCs w:val="24"/>
                <w:lang w:val="uk-UA" w:eastAsia="ru-RU"/>
              </w:rPr>
              <w:t>топогеодезичне</w:t>
            </w:r>
            <w:proofErr w:type="spellEnd"/>
            <w:r w:rsidRPr="00B12B22">
              <w:rPr>
                <w:rFonts w:ascii="Times New Roman" w:eastAsia="Times New Roman" w:hAnsi="Times New Roman" w:cs="Times New Roman"/>
                <w:sz w:val="24"/>
                <w:szCs w:val="24"/>
                <w:lang w:val="uk-UA" w:eastAsia="ru-RU"/>
              </w:rPr>
              <w:t xml:space="preserve"> знімання  </w:t>
            </w:r>
          </w:p>
        </w:tc>
        <w:tc>
          <w:tcPr>
            <w:tcW w:w="2466" w:type="pct"/>
            <w:gridSpan w:val="2"/>
            <w:vAlign w:val="center"/>
            <w:hideMark/>
          </w:tcPr>
          <w:p w:rsidR="00EB2197" w:rsidRPr="00B12B22" w:rsidRDefault="00EB2197" w:rsidP="00EB2197">
            <w:pPr>
              <w:spacing w:before="100" w:beforeAutospacing="1" w:after="100" w:afterAutospacing="1" w:line="240" w:lineRule="auto"/>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 xml:space="preserve">_______ __________________ М. П.  </w:t>
            </w:r>
            <w:r w:rsidRPr="00B12B22">
              <w:rPr>
                <w:rFonts w:ascii="Times New Roman" w:eastAsia="Times New Roman" w:hAnsi="Times New Roman" w:cs="Times New Roman"/>
                <w:sz w:val="24"/>
                <w:szCs w:val="24"/>
                <w:lang w:val="uk-UA" w:eastAsia="ru-RU"/>
              </w:rPr>
              <w:br/>
              <w:t>  (підпис)       (ініціали та прізвище) </w:t>
            </w:r>
          </w:p>
        </w:tc>
      </w:tr>
      <w:tr w:rsidR="00EB2197" w:rsidRPr="00B12B22" w:rsidTr="00EB2197">
        <w:trPr>
          <w:tblCellSpacing w:w="22" w:type="dxa"/>
        </w:trPr>
        <w:tc>
          <w:tcPr>
            <w:tcW w:w="1637" w:type="pct"/>
            <w:vAlign w:val="center"/>
            <w:hideMark/>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Керівник робочого органу</w:t>
            </w:r>
          </w:p>
        </w:tc>
        <w:tc>
          <w:tcPr>
            <w:tcW w:w="1637" w:type="pct"/>
            <w:gridSpan w:val="2"/>
            <w:vAlign w:val="center"/>
            <w:hideMark/>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___________</w:t>
            </w:r>
            <w:r w:rsidRPr="00B12B22">
              <w:rPr>
                <w:rFonts w:ascii="Times New Roman" w:eastAsia="Times New Roman" w:hAnsi="Times New Roman" w:cs="Times New Roman"/>
                <w:sz w:val="24"/>
                <w:szCs w:val="24"/>
                <w:lang w:val="uk-UA" w:eastAsia="ru-RU"/>
              </w:rPr>
              <w:br/>
              <w:t>(підпис)</w:t>
            </w:r>
          </w:p>
        </w:tc>
        <w:tc>
          <w:tcPr>
            <w:tcW w:w="1637" w:type="pct"/>
            <w:vAlign w:val="center"/>
            <w:hideMark/>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____________________</w:t>
            </w:r>
            <w:r w:rsidRPr="00B12B22">
              <w:rPr>
                <w:rFonts w:ascii="Times New Roman" w:eastAsia="Times New Roman" w:hAnsi="Times New Roman" w:cs="Times New Roman"/>
                <w:sz w:val="24"/>
                <w:szCs w:val="24"/>
                <w:lang w:val="uk-UA" w:eastAsia="ru-RU"/>
              </w:rPr>
              <w:br/>
              <w:t>(ініціали та прізвище)</w:t>
            </w:r>
          </w:p>
        </w:tc>
      </w:tr>
    </w:tbl>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М. П.</w:t>
      </w:r>
    </w:p>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lastRenderedPageBreak/>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75"/>
        <w:gridCol w:w="3153"/>
        <w:gridCol w:w="3175"/>
      </w:tblGrid>
      <w:tr w:rsidR="00EB2197" w:rsidRPr="00B12B22" w:rsidTr="00EB2197">
        <w:trPr>
          <w:tblCellSpacing w:w="22" w:type="dxa"/>
        </w:trPr>
        <w:tc>
          <w:tcPr>
            <w:tcW w:w="1650" w:type="pct"/>
            <w:vAlign w:val="center"/>
            <w:hideMark/>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 xml:space="preserve">Керівник робочого органу </w:t>
            </w:r>
          </w:p>
        </w:tc>
        <w:tc>
          <w:tcPr>
            <w:tcW w:w="1650" w:type="pct"/>
            <w:vAlign w:val="center"/>
            <w:hideMark/>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___________</w:t>
            </w:r>
            <w:r w:rsidRPr="00B12B22">
              <w:rPr>
                <w:rFonts w:ascii="Times New Roman" w:eastAsia="Times New Roman" w:hAnsi="Times New Roman" w:cs="Times New Roman"/>
                <w:sz w:val="24"/>
                <w:szCs w:val="24"/>
                <w:lang w:val="uk-UA" w:eastAsia="ru-RU"/>
              </w:rPr>
              <w:br/>
              <w:t>(підпис)</w:t>
            </w:r>
          </w:p>
        </w:tc>
        <w:tc>
          <w:tcPr>
            <w:tcW w:w="1650" w:type="pct"/>
            <w:vAlign w:val="center"/>
            <w:hideMark/>
          </w:tcPr>
          <w:p w:rsidR="00EB2197" w:rsidRPr="00B12B22" w:rsidRDefault="00EB2197" w:rsidP="00EB219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____________________</w:t>
            </w:r>
            <w:r w:rsidRPr="00B12B22">
              <w:rPr>
                <w:rFonts w:ascii="Times New Roman" w:eastAsia="Times New Roman" w:hAnsi="Times New Roman" w:cs="Times New Roman"/>
                <w:sz w:val="24"/>
                <w:szCs w:val="24"/>
                <w:lang w:val="uk-UA" w:eastAsia="ru-RU"/>
              </w:rPr>
              <w:br/>
              <w:t>(ініціали та прізвище)</w:t>
            </w:r>
          </w:p>
        </w:tc>
      </w:tr>
    </w:tbl>
    <w:p w:rsidR="00EB2197" w:rsidRPr="00B12B22" w:rsidRDefault="00EB2197" w:rsidP="00EB219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12B22">
        <w:rPr>
          <w:rFonts w:ascii="Times New Roman" w:eastAsia="Times New Roman" w:hAnsi="Times New Roman" w:cs="Times New Roman"/>
          <w:sz w:val="24"/>
          <w:szCs w:val="24"/>
          <w:lang w:val="uk-UA" w:eastAsia="ru-RU"/>
        </w:rPr>
        <w:t>М. П.</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Додаток 3</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 xml:space="preserve">До Правил розміщення зовнішньої реклами </w:t>
      </w:r>
    </w:p>
    <w:p w:rsidR="00EB2197" w:rsidRPr="00B12B22" w:rsidRDefault="00EB2197" w:rsidP="00EB2197">
      <w:pPr>
        <w:spacing w:after="0" w:line="240" w:lineRule="auto"/>
        <w:jc w:val="right"/>
        <w:rPr>
          <w:rFonts w:ascii="Times New Roman" w:hAnsi="Times New Roman" w:cs="Times New Roman"/>
          <w:sz w:val="24"/>
          <w:szCs w:val="24"/>
          <w:lang w:val="uk-UA"/>
        </w:rPr>
      </w:pPr>
      <w:r w:rsidRPr="00B12B22">
        <w:rPr>
          <w:rFonts w:ascii="Times New Roman" w:hAnsi="Times New Roman" w:cs="Times New Roman"/>
          <w:sz w:val="24"/>
          <w:szCs w:val="24"/>
          <w:lang w:val="uk-UA"/>
        </w:rPr>
        <w:t>на території Сватівської міської ради</w:t>
      </w:r>
    </w:p>
    <w:p w:rsidR="00EB2197" w:rsidRPr="00B12B22" w:rsidRDefault="00EB2197">
      <w:pPr>
        <w:rPr>
          <w:sz w:val="24"/>
          <w:szCs w:val="24"/>
          <w:lang w:val="uk-UA"/>
        </w:rPr>
      </w:pPr>
    </w:p>
    <w:p w:rsidR="00EB2197" w:rsidRPr="00B12B22" w:rsidRDefault="00EB2197" w:rsidP="00EB2197">
      <w:pPr>
        <w:jc w:val="center"/>
        <w:rPr>
          <w:rFonts w:ascii="Times New Roman" w:hAnsi="Times New Roman" w:cs="Times New Roman"/>
          <w:b/>
          <w:sz w:val="24"/>
          <w:szCs w:val="24"/>
          <w:lang w:val="uk-UA"/>
        </w:rPr>
      </w:pPr>
      <w:r w:rsidRPr="00B12B22">
        <w:rPr>
          <w:rFonts w:ascii="Times New Roman" w:hAnsi="Times New Roman" w:cs="Times New Roman"/>
          <w:b/>
          <w:sz w:val="24"/>
          <w:szCs w:val="24"/>
          <w:lang w:val="uk-UA"/>
        </w:rPr>
        <w:t xml:space="preserve">Порядок </w:t>
      </w:r>
    </w:p>
    <w:p w:rsidR="00EB2197" w:rsidRPr="00B12B22" w:rsidRDefault="008E14E8" w:rsidP="00EB2197">
      <w:pPr>
        <w:jc w:val="center"/>
        <w:rPr>
          <w:rStyle w:val="a4"/>
          <w:rFonts w:ascii="Times New Roman" w:hAnsi="Times New Roman" w:cs="Times New Roman"/>
          <w:sz w:val="24"/>
          <w:szCs w:val="24"/>
          <w:shd w:val="clear" w:color="auto" w:fill="FFFFFF"/>
          <w:lang w:val="uk-UA"/>
        </w:rPr>
      </w:pPr>
      <w:r w:rsidRPr="00B12B22">
        <w:rPr>
          <w:rFonts w:ascii="Times New Roman" w:hAnsi="Times New Roman" w:cs="Times New Roman"/>
          <w:b/>
          <w:sz w:val="24"/>
          <w:szCs w:val="24"/>
          <w:lang w:val="uk-UA"/>
        </w:rPr>
        <w:t>в</w:t>
      </w:r>
      <w:r w:rsidR="00EB2197" w:rsidRPr="00B12B22">
        <w:rPr>
          <w:rFonts w:ascii="Times New Roman" w:hAnsi="Times New Roman" w:cs="Times New Roman"/>
          <w:b/>
          <w:sz w:val="24"/>
          <w:szCs w:val="24"/>
          <w:lang w:val="uk-UA"/>
        </w:rPr>
        <w:t>изначення розміру</w:t>
      </w:r>
      <w:r w:rsidR="00EB2197" w:rsidRPr="00B12B22">
        <w:rPr>
          <w:rFonts w:ascii="Arial" w:hAnsi="Arial" w:cs="Arial"/>
          <w:color w:val="333333"/>
          <w:sz w:val="24"/>
          <w:szCs w:val="24"/>
          <w:shd w:val="clear" w:color="auto" w:fill="FFFFFF"/>
          <w:lang w:val="uk-UA"/>
        </w:rPr>
        <w:t xml:space="preserve"> </w:t>
      </w:r>
      <w:r w:rsidR="00EB2197" w:rsidRPr="00B12B22">
        <w:rPr>
          <w:rStyle w:val="a4"/>
          <w:rFonts w:ascii="Times New Roman" w:hAnsi="Times New Roman" w:cs="Times New Roman"/>
          <w:sz w:val="24"/>
          <w:szCs w:val="24"/>
          <w:shd w:val="clear" w:color="auto" w:fill="FFFFFF"/>
          <w:lang w:val="uk-UA"/>
        </w:rPr>
        <w:t>плати за право тимчасового використання місць для розташування засобів зовнішньої реклами, які перебувають у комунальній власності Сватівської міської ради</w:t>
      </w:r>
    </w:p>
    <w:p w:rsidR="008E14E8" w:rsidRPr="00B12B22" w:rsidRDefault="008E14E8" w:rsidP="008E14E8">
      <w:pPr>
        <w:pStyle w:val="a7"/>
        <w:jc w:val="center"/>
        <w:rPr>
          <w:b/>
          <w:sz w:val="24"/>
          <w:szCs w:val="24"/>
        </w:rPr>
      </w:pPr>
    </w:p>
    <w:p w:rsidR="008E14E8" w:rsidRPr="00B12B22" w:rsidRDefault="008E14E8" w:rsidP="008E14E8">
      <w:pPr>
        <w:pStyle w:val="a7"/>
        <w:ind w:right="-1"/>
        <w:jc w:val="center"/>
        <w:rPr>
          <w:b/>
          <w:sz w:val="24"/>
          <w:szCs w:val="24"/>
        </w:rPr>
      </w:pPr>
      <w:r w:rsidRPr="00B12B22">
        <w:rPr>
          <w:b/>
          <w:sz w:val="24"/>
          <w:szCs w:val="24"/>
        </w:rPr>
        <w:t>1. Загальні положення</w:t>
      </w:r>
    </w:p>
    <w:p w:rsidR="008E14E8" w:rsidRPr="00B12B22" w:rsidRDefault="008E14E8" w:rsidP="008E14E8">
      <w:pPr>
        <w:pStyle w:val="a7"/>
        <w:ind w:right="-1"/>
        <w:jc w:val="center"/>
        <w:rPr>
          <w:sz w:val="24"/>
          <w:szCs w:val="24"/>
        </w:rPr>
      </w:pPr>
    </w:p>
    <w:p w:rsidR="008E14E8" w:rsidRPr="00B12B22" w:rsidRDefault="008E14E8" w:rsidP="008E14E8">
      <w:pPr>
        <w:pStyle w:val="a7"/>
        <w:ind w:firstLine="720"/>
        <w:jc w:val="both"/>
        <w:rPr>
          <w:sz w:val="24"/>
          <w:szCs w:val="24"/>
        </w:rPr>
      </w:pPr>
      <w:r w:rsidRPr="00B12B22">
        <w:rPr>
          <w:sz w:val="24"/>
          <w:szCs w:val="24"/>
        </w:rPr>
        <w:t>1.1. Даний порядок встановлення плати за тимчасове користування місцем розташування рекламних засобів, що перебуває у комунальній власності Сватівської міської ради розроблено Відповідно до Правил розміщення зовнішньої реклами на території Сватівської міської ради, затверджених рішенням сімнадцятої сесії Сватівської міської ради 24 скликання від 25.06.2004 року  та розроблений з метою створення єдиних організаційно-правових  та економічних засад визначення  та справляння плати за користування місцем розташування рекламного засобу, Цей порядок спрямований на раціональне використання  та охорону земель.</w:t>
      </w:r>
    </w:p>
    <w:p w:rsidR="008E14E8" w:rsidRPr="00B12B22" w:rsidRDefault="008E14E8" w:rsidP="008E14E8">
      <w:pPr>
        <w:pStyle w:val="a7"/>
        <w:ind w:firstLine="720"/>
        <w:jc w:val="both"/>
        <w:rPr>
          <w:sz w:val="24"/>
          <w:szCs w:val="24"/>
        </w:rPr>
      </w:pPr>
      <w:r w:rsidRPr="00B12B22">
        <w:rPr>
          <w:sz w:val="24"/>
          <w:szCs w:val="24"/>
        </w:rPr>
        <w:t>1.2. Базові тарифи, що відповідають видам рекламних засобів, визначаються даним положенням.</w:t>
      </w:r>
    </w:p>
    <w:p w:rsidR="008E14E8" w:rsidRPr="00B12B22" w:rsidRDefault="008E14E8" w:rsidP="008E14E8">
      <w:pPr>
        <w:pStyle w:val="a7"/>
        <w:ind w:firstLine="720"/>
        <w:jc w:val="both"/>
        <w:rPr>
          <w:sz w:val="24"/>
          <w:szCs w:val="24"/>
        </w:rPr>
      </w:pPr>
      <w:r w:rsidRPr="00B12B22">
        <w:rPr>
          <w:sz w:val="24"/>
          <w:szCs w:val="24"/>
        </w:rPr>
        <w:t xml:space="preserve">1.3. коефіцієнти місця розташування, що враховують територіальну прив'язку рекламних засобів (Км), визначаються </w:t>
      </w:r>
      <w:proofErr w:type="spellStart"/>
      <w:r w:rsidRPr="00B12B22">
        <w:rPr>
          <w:sz w:val="24"/>
          <w:szCs w:val="24"/>
          <w:lang w:val="ru-RU"/>
        </w:rPr>
        <w:t>цим</w:t>
      </w:r>
      <w:proofErr w:type="spellEnd"/>
      <w:r w:rsidRPr="00B12B22">
        <w:rPr>
          <w:sz w:val="24"/>
          <w:szCs w:val="24"/>
          <w:lang w:val="ru-RU"/>
        </w:rPr>
        <w:t xml:space="preserve"> порядком</w:t>
      </w:r>
      <w:r w:rsidRPr="00B12B22">
        <w:rPr>
          <w:sz w:val="24"/>
          <w:szCs w:val="24"/>
        </w:rPr>
        <w:t>.</w:t>
      </w:r>
    </w:p>
    <w:p w:rsidR="008E14E8" w:rsidRPr="00B12B22" w:rsidRDefault="008E14E8" w:rsidP="008E14E8">
      <w:pPr>
        <w:pStyle w:val="a7"/>
        <w:ind w:firstLine="720"/>
        <w:jc w:val="both"/>
        <w:rPr>
          <w:sz w:val="24"/>
          <w:szCs w:val="24"/>
        </w:rPr>
      </w:pPr>
      <w:r w:rsidRPr="00B12B22">
        <w:rPr>
          <w:sz w:val="24"/>
          <w:szCs w:val="24"/>
        </w:rPr>
        <w:t xml:space="preserve">1.4. коефіцієнти місця розташування, що враховують територіальну прив'язку рекламних засобів (Км) застосовуються відносно місць розташування рекламних засобів, які перебувають на території зазначеної вулиці, умовна межа якої проходить в </w:t>
      </w:r>
      <w:smartTag w:uri="urn:schemas-microsoft-com:office:smarttags" w:element="metricconverter">
        <w:smartTagPr>
          <w:attr w:name="ProductID" w:val="10 м"/>
        </w:smartTagPr>
        <w:r w:rsidRPr="00B12B22">
          <w:rPr>
            <w:sz w:val="24"/>
            <w:szCs w:val="24"/>
          </w:rPr>
          <w:t>10 м</w:t>
        </w:r>
      </w:smartTag>
      <w:r w:rsidRPr="00B12B22">
        <w:rPr>
          <w:sz w:val="24"/>
          <w:szCs w:val="24"/>
        </w:rPr>
        <w:t xml:space="preserve"> за лінією її забудови.</w:t>
      </w:r>
    </w:p>
    <w:p w:rsidR="008E14E8" w:rsidRPr="00B12B22" w:rsidRDefault="008E14E8" w:rsidP="008E14E8">
      <w:pPr>
        <w:pStyle w:val="a7"/>
        <w:ind w:firstLine="720"/>
        <w:jc w:val="both"/>
        <w:rPr>
          <w:sz w:val="24"/>
          <w:szCs w:val="24"/>
        </w:rPr>
      </w:pPr>
      <w:r w:rsidRPr="00B12B22">
        <w:rPr>
          <w:sz w:val="24"/>
          <w:szCs w:val="24"/>
        </w:rPr>
        <w:t>1.5. Плата за тимчасове користування місцями для розташування рекламних засобів зовнішньої реклами, які перебувають у комунальній власності територіальної громади міста Сватове, не враховує податок на додану вартість.</w:t>
      </w:r>
    </w:p>
    <w:p w:rsidR="008E14E8" w:rsidRPr="00B12B22" w:rsidRDefault="008E14E8" w:rsidP="008E14E8">
      <w:pPr>
        <w:pStyle w:val="a7"/>
        <w:ind w:left="360" w:right="-1"/>
        <w:jc w:val="center"/>
        <w:rPr>
          <w:b/>
          <w:sz w:val="24"/>
          <w:szCs w:val="24"/>
        </w:rPr>
      </w:pPr>
    </w:p>
    <w:p w:rsidR="008E14E8" w:rsidRPr="00B12B22" w:rsidRDefault="008E14E8" w:rsidP="008E14E8">
      <w:pPr>
        <w:pStyle w:val="a7"/>
        <w:jc w:val="center"/>
        <w:rPr>
          <w:b/>
          <w:sz w:val="24"/>
          <w:szCs w:val="24"/>
        </w:rPr>
      </w:pPr>
      <w:r w:rsidRPr="00B12B22">
        <w:rPr>
          <w:b/>
          <w:sz w:val="24"/>
          <w:szCs w:val="24"/>
        </w:rPr>
        <w:t>2. Розрахунок плати за тимчасове користування місцем розташування</w:t>
      </w:r>
    </w:p>
    <w:p w:rsidR="008E14E8" w:rsidRPr="00B12B22" w:rsidRDefault="008E14E8" w:rsidP="008E14E8">
      <w:pPr>
        <w:pStyle w:val="a7"/>
        <w:ind w:left="360" w:right="-1"/>
        <w:jc w:val="center"/>
        <w:rPr>
          <w:b/>
          <w:sz w:val="24"/>
          <w:szCs w:val="24"/>
        </w:rPr>
      </w:pPr>
      <w:r w:rsidRPr="00B12B22">
        <w:rPr>
          <w:b/>
          <w:sz w:val="24"/>
          <w:szCs w:val="24"/>
        </w:rPr>
        <w:t>рекламних засобів, що перебуває у комунальній власності Сватівської міської ради</w:t>
      </w:r>
    </w:p>
    <w:p w:rsidR="008E14E8" w:rsidRPr="00B12B22" w:rsidRDefault="008E14E8" w:rsidP="008E14E8">
      <w:pPr>
        <w:pStyle w:val="a7"/>
        <w:ind w:left="360" w:right="-1"/>
        <w:jc w:val="center"/>
        <w:rPr>
          <w:sz w:val="24"/>
          <w:szCs w:val="24"/>
        </w:rPr>
      </w:pPr>
    </w:p>
    <w:p w:rsidR="008E14E8" w:rsidRPr="00B12B22" w:rsidRDefault="008E14E8" w:rsidP="008E14E8">
      <w:pPr>
        <w:pStyle w:val="a7"/>
        <w:ind w:left="360" w:right="-1"/>
        <w:jc w:val="both"/>
        <w:rPr>
          <w:sz w:val="24"/>
          <w:szCs w:val="24"/>
        </w:rPr>
      </w:pPr>
      <w:r w:rsidRPr="00B12B22">
        <w:rPr>
          <w:sz w:val="24"/>
          <w:szCs w:val="24"/>
        </w:rPr>
        <w:t>2.1. Річна плата за використання тимчасове місця (земельної ділянки) розташування рекламного засобу юридичним та фізичним особам підприємницької діяльності, що перебуває у комунальній власності Сватівської міської ради,  нараховується по формулі:</w:t>
      </w:r>
    </w:p>
    <w:p w:rsidR="008E14E8" w:rsidRPr="00B12B22" w:rsidRDefault="008E14E8" w:rsidP="008E14E8">
      <w:pPr>
        <w:pStyle w:val="a7"/>
        <w:ind w:left="360" w:right="-1"/>
        <w:jc w:val="center"/>
        <w:rPr>
          <w:b/>
          <w:i/>
          <w:sz w:val="24"/>
          <w:szCs w:val="24"/>
        </w:rPr>
      </w:pPr>
    </w:p>
    <w:p w:rsidR="008E14E8" w:rsidRPr="00B12B22" w:rsidRDefault="008E14E8" w:rsidP="008E14E8">
      <w:pPr>
        <w:pStyle w:val="a7"/>
        <w:ind w:left="360" w:right="-1"/>
        <w:jc w:val="center"/>
        <w:rPr>
          <w:b/>
          <w:i/>
          <w:sz w:val="24"/>
          <w:szCs w:val="24"/>
        </w:rPr>
      </w:pPr>
      <w:r w:rsidRPr="00B12B22">
        <w:rPr>
          <w:b/>
          <w:i/>
          <w:sz w:val="24"/>
          <w:szCs w:val="24"/>
        </w:rPr>
        <w:t xml:space="preserve">П = </w:t>
      </w:r>
      <w:proofErr w:type="spellStart"/>
      <w:r w:rsidRPr="00B12B22">
        <w:rPr>
          <w:b/>
          <w:i/>
          <w:sz w:val="24"/>
          <w:szCs w:val="24"/>
        </w:rPr>
        <w:t>Бт</w:t>
      </w:r>
      <w:proofErr w:type="spellEnd"/>
      <w:r w:rsidRPr="00B12B22">
        <w:rPr>
          <w:b/>
          <w:i/>
          <w:sz w:val="24"/>
          <w:szCs w:val="24"/>
        </w:rPr>
        <w:t>*</w:t>
      </w:r>
      <w:r w:rsidRPr="00B12B22">
        <w:rPr>
          <w:b/>
          <w:i/>
          <w:sz w:val="24"/>
          <w:szCs w:val="24"/>
          <w:lang w:val="en-US"/>
        </w:rPr>
        <w:t>S</w:t>
      </w:r>
      <w:proofErr w:type="spellStart"/>
      <w:r w:rsidRPr="00B12B22">
        <w:rPr>
          <w:b/>
          <w:i/>
          <w:sz w:val="24"/>
          <w:szCs w:val="24"/>
        </w:rPr>
        <w:t>мр</w:t>
      </w:r>
      <w:proofErr w:type="spellEnd"/>
      <w:r w:rsidRPr="00B12B22">
        <w:rPr>
          <w:b/>
          <w:i/>
          <w:sz w:val="24"/>
          <w:szCs w:val="24"/>
        </w:rPr>
        <w:t>* Км</w:t>
      </w:r>
    </w:p>
    <w:p w:rsidR="008E14E8" w:rsidRPr="00B12B22" w:rsidRDefault="008E14E8" w:rsidP="008E14E8">
      <w:pPr>
        <w:pStyle w:val="a7"/>
        <w:ind w:left="360" w:right="-1"/>
        <w:jc w:val="both"/>
        <w:rPr>
          <w:sz w:val="24"/>
          <w:szCs w:val="24"/>
        </w:rPr>
      </w:pPr>
      <w:r w:rsidRPr="00B12B22">
        <w:rPr>
          <w:sz w:val="24"/>
          <w:szCs w:val="24"/>
        </w:rPr>
        <w:lastRenderedPageBreak/>
        <w:t>Де:</w:t>
      </w:r>
    </w:p>
    <w:p w:rsidR="008E14E8" w:rsidRPr="00B12B22" w:rsidRDefault="008E14E8" w:rsidP="008E14E8">
      <w:pPr>
        <w:pStyle w:val="a7"/>
        <w:ind w:left="360" w:right="-1"/>
        <w:jc w:val="both"/>
        <w:rPr>
          <w:sz w:val="24"/>
          <w:szCs w:val="24"/>
        </w:rPr>
      </w:pPr>
      <w:r w:rsidRPr="00B12B22">
        <w:rPr>
          <w:b/>
          <w:i/>
          <w:sz w:val="24"/>
          <w:szCs w:val="24"/>
        </w:rPr>
        <w:t>П</w:t>
      </w:r>
      <w:r w:rsidRPr="00B12B22">
        <w:rPr>
          <w:sz w:val="24"/>
          <w:szCs w:val="24"/>
        </w:rPr>
        <w:t>– розмір плати;</w:t>
      </w:r>
    </w:p>
    <w:p w:rsidR="008E14E8" w:rsidRPr="00B12B22" w:rsidRDefault="008E14E8" w:rsidP="008E14E8">
      <w:pPr>
        <w:pStyle w:val="a7"/>
        <w:ind w:left="360" w:right="-1"/>
        <w:jc w:val="both"/>
        <w:rPr>
          <w:sz w:val="24"/>
          <w:szCs w:val="24"/>
        </w:rPr>
      </w:pPr>
      <w:proofErr w:type="spellStart"/>
      <w:r w:rsidRPr="00B12B22">
        <w:rPr>
          <w:b/>
          <w:i/>
          <w:sz w:val="24"/>
          <w:szCs w:val="24"/>
        </w:rPr>
        <w:t>Бт</w:t>
      </w:r>
      <w:proofErr w:type="spellEnd"/>
      <w:r w:rsidRPr="00B12B22">
        <w:rPr>
          <w:b/>
          <w:i/>
          <w:sz w:val="24"/>
          <w:szCs w:val="24"/>
        </w:rPr>
        <w:t xml:space="preserve"> – </w:t>
      </w:r>
      <w:r w:rsidRPr="00B12B22">
        <w:rPr>
          <w:sz w:val="24"/>
          <w:szCs w:val="24"/>
        </w:rPr>
        <w:t>базовий тариф</w:t>
      </w:r>
    </w:p>
    <w:p w:rsidR="008E14E8" w:rsidRPr="00B12B22" w:rsidRDefault="008E14E8" w:rsidP="008E14E8">
      <w:pPr>
        <w:pStyle w:val="a7"/>
        <w:ind w:left="360" w:right="-1"/>
        <w:jc w:val="both"/>
        <w:rPr>
          <w:sz w:val="24"/>
          <w:szCs w:val="24"/>
        </w:rPr>
      </w:pPr>
      <w:r w:rsidRPr="00B12B22">
        <w:rPr>
          <w:b/>
          <w:i/>
          <w:sz w:val="24"/>
          <w:szCs w:val="24"/>
          <w:lang w:val="en-US"/>
        </w:rPr>
        <w:t>S</w:t>
      </w:r>
      <w:proofErr w:type="spellStart"/>
      <w:r w:rsidRPr="00B12B22">
        <w:rPr>
          <w:b/>
          <w:i/>
          <w:sz w:val="24"/>
          <w:szCs w:val="24"/>
        </w:rPr>
        <w:t>мр</w:t>
      </w:r>
      <w:proofErr w:type="spellEnd"/>
      <w:r w:rsidRPr="00B12B22">
        <w:rPr>
          <w:b/>
          <w:i/>
          <w:sz w:val="24"/>
          <w:szCs w:val="24"/>
        </w:rPr>
        <w:t xml:space="preserve"> </w:t>
      </w:r>
      <w:r w:rsidRPr="00B12B22">
        <w:rPr>
          <w:sz w:val="24"/>
          <w:szCs w:val="24"/>
        </w:rPr>
        <w:t>– площа місця розташування рекламного засобу;</w:t>
      </w:r>
    </w:p>
    <w:p w:rsidR="008E14E8" w:rsidRPr="00B12B22" w:rsidRDefault="008E14E8" w:rsidP="008E14E8">
      <w:pPr>
        <w:pStyle w:val="a7"/>
        <w:ind w:left="360" w:right="-1"/>
        <w:jc w:val="both"/>
        <w:rPr>
          <w:sz w:val="24"/>
          <w:szCs w:val="24"/>
        </w:rPr>
      </w:pPr>
      <w:r w:rsidRPr="00B12B22">
        <w:rPr>
          <w:b/>
          <w:i/>
          <w:sz w:val="24"/>
          <w:szCs w:val="24"/>
        </w:rPr>
        <w:t xml:space="preserve">Км </w:t>
      </w:r>
      <w:r w:rsidRPr="00B12B22">
        <w:rPr>
          <w:sz w:val="24"/>
          <w:szCs w:val="24"/>
        </w:rPr>
        <w:t>– коефіцієнт місця  розташування;</w:t>
      </w:r>
    </w:p>
    <w:p w:rsidR="008E14E8" w:rsidRPr="00B12B22" w:rsidRDefault="008E14E8" w:rsidP="008E14E8">
      <w:pPr>
        <w:pStyle w:val="a7"/>
        <w:ind w:left="360" w:right="-1"/>
        <w:jc w:val="both"/>
        <w:rPr>
          <w:sz w:val="24"/>
          <w:szCs w:val="24"/>
        </w:rPr>
      </w:pPr>
    </w:p>
    <w:p w:rsidR="008E14E8" w:rsidRPr="00B12B22" w:rsidRDefault="008E14E8" w:rsidP="008E14E8">
      <w:pPr>
        <w:pStyle w:val="a7"/>
        <w:ind w:left="360" w:right="-1"/>
        <w:jc w:val="both"/>
        <w:rPr>
          <w:b/>
          <w:i/>
          <w:sz w:val="24"/>
          <w:szCs w:val="24"/>
        </w:rPr>
      </w:pPr>
      <w:r w:rsidRPr="00B12B22">
        <w:rPr>
          <w:b/>
          <w:i/>
          <w:sz w:val="24"/>
          <w:szCs w:val="24"/>
        </w:rPr>
        <w:t>Ставки:</w:t>
      </w:r>
    </w:p>
    <w:p w:rsidR="008E14E8" w:rsidRPr="00B12B22" w:rsidRDefault="008E14E8" w:rsidP="008E14E8">
      <w:pPr>
        <w:pStyle w:val="a7"/>
        <w:ind w:left="360" w:right="-1"/>
        <w:jc w:val="both"/>
        <w:rPr>
          <w:sz w:val="24"/>
          <w:szCs w:val="24"/>
        </w:rPr>
      </w:pPr>
      <w:r w:rsidRPr="00B12B22">
        <w:rPr>
          <w:b/>
          <w:i/>
          <w:sz w:val="24"/>
          <w:szCs w:val="24"/>
          <w:lang w:val="en-US"/>
        </w:rPr>
        <w:t>S</w:t>
      </w:r>
      <w:proofErr w:type="spellStart"/>
      <w:r w:rsidRPr="00B12B22">
        <w:rPr>
          <w:b/>
          <w:i/>
          <w:sz w:val="24"/>
          <w:szCs w:val="24"/>
        </w:rPr>
        <w:t>мр</w:t>
      </w:r>
      <w:proofErr w:type="spellEnd"/>
      <w:r w:rsidRPr="00B12B22">
        <w:rPr>
          <w:sz w:val="24"/>
          <w:szCs w:val="24"/>
        </w:rPr>
        <w:t xml:space="preserve"> – </w:t>
      </w:r>
      <w:proofErr w:type="gramStart"/>
      <w:r w:rsidRPr="00B12B22">
        <w:rPr>
          <w:sz w:val="24"/>
          <w:szCs w:val="24"/>
        </w:rPr>
        <w:t>площа  місця</w:t>
      </w:r>
      <w:proofErr w:type="gramEnd"/>
      <w:r w:rsidRPr="00B12B22">
        <w:rPr>
          <w:sz w:val="24"/>
          <w:szCs w:val="24"/>
        </w:rPr>
        <w:t xml:space="preserve"> розташування рекламного засобу визначається як сума площі горизонтальної проекції рекламного засобу  на це місце та прилеглої ділянки завширшки </w:t>
      </w:r>
      <w:smartTag w:uri="urn:schemas-microsoft-com:office:smarttags" w:element="metricconverter">
        <w:smartTagPr>
          <w:attr w:name="ProductID" w:val="0,5 м"/>
        </w:smartTagPr>
        <w:r w:rsidRPr="00B12B22">
          <w:rPr>
            <w:sz w:val="24"/>
            <w:szCs w:val="24"/>
          </w:rPr>
          <w:t>0,5 м</w:t>
        </w:r>
      </w:smartTag>
      <w:r w:rsidRPr="00B12B22">
        <w:rPr>
          <w:sz w:val="24"/>
          <w:szCs w:val="24"/>
        </w:rPr>
        <w:t xml:space="preserve"> за периметром горизонтальної проекції цього засобу. Для не наземного та </w:t>
      </w:r>
      <w:proofErr w:type="spellStart"/>
      <w:r w:rsidRPr="00B12B22">
        <w:rPr>
          <w:sz w:val="24"/>
          <w:szCs w:val="24"/>
        </w:rPr>
        <w:t>ненадахового</w:t>
      </w:r>
      <w:proofErr w:type="spellEnd"/>
      <w:r w:rsidRPr="00B12B22">
        <w:rPr>
          <w:sz w:val="24"/>
          <w:szCs w:val="24"/>
        </w:rPr>
        <w:t xml:space="preserve"> рекламного засобу  площа місця дорівнює площі вертикальної проекції цього засобу на уявну паралельну їй площину.</w:t>
      </w:r>
    </w:p>
    <w:p w:rsidR="008E14E8" w:rsidRPr="00B12B22" w:rsidRDefault="008E14E8" w:rsidP="008E14E8">
      <w:pPr>
        <w:pStyle w:val="a7"/>
        <w:ind w:left="360" w:right="-1"/>
        <w:jc w:val="both"/>
        <w:rPr>
          <w:sz w:val="24"/>
          <w:szCs w:val="24"/>
        </w:rPr>
      </w:pPr>
      <w:proofErr w:type="spellStart"/>
      <w:r w:rsidRPr="00B12B22">
        <w:rPr>
          <w:b/>
          <w:i/>
          <w:sz w:val="24"/>
          <w:szCs w:val="24"/>
        </w:rPr>
        <w:t>Бт</w:t>
      </w:r>
      <w:r w:rsidRPr="00B12B22">
        <w:rPr>
          <w:sz w:val="24"/>
          <w:szCs w:val="24"/>
        </w:rPr>
        <w:t>-</w:t>
      </w:r>
      <w:proofErr w:type="spellEnd"/>
      <w:r w:rsidRPr="00B12B22">
        <w:rPr>
          <w:sz w:val="24"/>
          <w:szCs w:val="24"/>
        </w:rPr>
        <w:t xml:space="preserve">  дорівнює  1%  мінімальної заробітної плати встановленої  на початок бюджетного  року.</w:t>
      </w:r>
    </w:p>
    <w:p w:rsidR="008E14E8" w:rsidRPr="00B12B22" w:rsidRDefault="008E14E8" w:rsidP="008E14E8">
      <w:pPr>
        <w:pStyle w:val="a7"/>
        <w:ind w:left="360" w:right="-1"/>
        <w:jc w:val="both"/>
        <w:rPr>
          <w:sz w:val="24"/>
          <w:szCs w:val="24"/>
        </w:rPr>
      </w:pPr>
      <w:r w:rsidRPr="00B12B22">
        <w:rPr>
          <w:b/>
          <w:i/>
          <w:sz w:val="24"/>
          <w:szCs w:val="24"/>
        </w:rPr>
        <w:t xml:space="preserve">Км </w:t>
      </w:r>
      <w:r w:rsidRPr="00B12B22">
        <w:rPr>
          <w:sz w:val="24"/>
          <w:szCs w:val="24"/>
        </w:rPr>
        <w:t>-  Коефіцієнт місцезнаходження залежить від місцезнаходження на території Сватівської міської ради та становить  :</w:t>
      </w:r>
    </w:p>
    <w:p w:rsidR="008E14E8" w:rsidRPr="00B12B22" w:rsidRDefault="008E14E8" w:rsidP="008E14E8">
      <w:pPr>
        <w:pStyle w:val="a7"/>
        <w:ind w:left="360" w:right="-1"/>
        <w:jc w:val="both"/>
        <w:rPr>
          <w:sz w:val="24"/>
          <w:szCs w:val="24"/>
        </w:rPr>
      </w:pPr>
    </w:p>
    <w:p w:rsidR="008E14E8" w:rsidRPr="00B12B22" w:rsidRDefault="008E14E8" w:rsidP="008E14E8">
      <w:pPr>
        <w:pStyle w:val="a7"/>
        <w:ind w:right="-1"/>
        <w:jc w:val="both"/>
        <w:rPr>
          <w:sz w:val="24"/>
          <w:szCs w:val="24"/>
        </w:rPr>
      </w:pPr>
      <w:r w:rsidRPr="00B12B22">
        <w:rPr>
          <w:sz w:val="24"/>
          <w:szCs w:val="24"/>
        </w:rPr>
        <w:t xml:space="preserve">       8 –  на : </w:t>
      </w:r>
      <w:r w:rsidR="004C1AFA">
        <w:rPr>
          <w:sz w:val="24"/>
          <w:szCs w:val="24"/>
        </w:rPr>
        <w:t>майдан</w:t>
      </w:r>
      <w:r w:rsidRPr="00B12B22">
        <w:rPr>
          <w:sz w:val="24"/>
          <w:szCs w:val="24"/>
        </w:rPr>
        <w:t xml:space="preserve"> </w:t>
      </w:r>
      <w:r w:rsidR="004C1AFA">
        <w:rPr>
          <w:sz w:val="24"/>
          <w:szCs w:val="24"/>
        </w:rPr>
        <w:t>Злагоди</w:t>
      </w:r>
      <w:r w:rsidRPr="00B12B22">
        <w:rPr>
          <w:sz w:val="24"/>
          <w:szCs w:val="24"/>
        </w:rPr>
        <w:t>, пл.. 50-річчя  Пе</w:t>
      </w:r>
      <w:r w:rsidR="004C1AFA">
        <w:rPr>
          <w:sz w:val="24"/>
          <w:szCs w:val="24"/>
        </w:rPr>
        <w:t>ремоги, пл.. Привокзальна, вул.</w:t>
      </w:r>
      <w:r w:rsidRPr="00B12B22">
        <w:rPr>
          <w:sz w:val="24"/>
          <w:szCs w:val="24"/>
        </w:rPr>
        <w:t xml:space="preserve"> </w:t>
      </w:r>
      <w:r w:rsidR="004C1AFA">
        <w:rPr>
          <w:sz w:val="24"/>
          <w:szCs w:val="24"/>
        </w:rPr>
        <w:t>Державна</w:t>
      </w:r>
      <w:r w:rsidRPr="00B12B22">
        <w:rPr>
          <w:sz w:val="24"/>
          <w:szCs w:val="24"/>
        </w:rPr>
        <w:t xml:space="preserve">;  </w:t>
      </w:r>
    </w:p>
    <w:p w:rsidR="008E14E8" w:rsidRPr="00B12B22" w:rsidRDefault="008E14E8" w:rsidP="008E14E8">
      <w:pPr>
        <w:pStyle w:val="a7"/>
        <w:ind w:right="-1"/>
        <w:jc w:val="both"/>
        <w:rPr>
          <w:sz w:val="24"/>
          <w:szCs w:val="24"/>
        </w:rPr>
      </w:pPr>
      <w:r w:rsidRPr="00B12B22">
        <w:rPr>
          <w:sz w:val="24"/>
          <w:szCs w:val="24"/>
        </w:rPr>
        <w:t xml:space="preserve">        5–  на :  вул.. Весела,  вул.. Першотравнева, вул.</w:t>
      </w:r>
      <w:r w:rsidR="004C1AFA">
        <w:rPr>
          <w:sz w:val="24"/>
          <w:szCs w:val="24"/>
        </w:rPr>
        <w:t xml:space="preserve"> ім</w:t>
      </w:r>
      <w:r w:rsidRPr="00B12B22">
        <w:rPr>
          <w:sz w:val="24"/>
          <w:szCs w:val="24"/>
        </w:rPr>
        <w:t>.</w:t>
      </w:r>
      <w:r w:rsidR="004C1AFA">
        <w:rPr>
          <w:sz w:val="24"/>
          <w:szCs w:val="24"/>
        </w:rPr>
        <w:t xml:space="preserve"> Сосюри</w:t>
      </w:r>
      <w:r w:rsidRPr="00B12B22">
        <w:rPr>
          <w:sz w:val="24"/>
          <w:szCs w:val="24"/>
        </w:rPr>
        <w:t xml:space="preserve">;  </w:t>
      </w:r>
    </w:p>
    <w:p w:rsidR="008E14E8" w:rsidRPr="00B12B22" w:rsidRDefault="008E14E8" w:rsidP="008E14E8">
      <w:pPr>
        <w:pStyle w:val="a7"/>
        <w:ind w:left="993" w:right="-1" w:hanging="567"/>
        <w:jc w:val="both"/>
        <w:rPr>
          <w:sz w:val="24"/>
          <w:szCs w:val="24"/>
        </w:rPr>
      </w:pPr>
      <w:r w:rsidRPr="00B12B22">
        <w:rPr>
          <w:sz w:val="24"/>
          <w:szCs w:val="24"/>
        </w:rPr>
        <w:t xml:space="preserve"> 4 – на: кв. Незалежності, кв. Залізничників, кв. </w:t>
      </w:r>
      <w:r w:rsidR="004C1AFA">
        <w:rPr>
          <w:sz w:val="24"/>
          <w:szCs w:val="24"/>
        </w:rPr>
        <w:t>Мирний</w:t>
      </w:r>
      <w:r w:rsidRPr="00B12B22">
        <w:rPr>
          <w:sz w:val="24"/>
          <w:szCs w:val="24"/>
        </w:rPr>
        <w:t xml:space="preserve">, вул.. Стадіонна, кв. Будівельників,    кв. Докучаєва, вул.. </w:t>
      </w:r>
      <w:r w:rsidR="004C1AFA">
        <w:rPr>
          <w:sz w:val="24"/>
          <w:szCs w:val="24"/>
        </w:rPr>
        <w:t>Успенська,  вул. Дружби</w:t>
      </w:r>
      <w:r w:rsidRPr="00B12B22">
        <w:rPr>
          <w:sz w:val="24"/>
          <w:szCs w:val="24"/>
        </w:rPr>
        <w:t xml:space="preserve">, вул.. </w:t>
      </w:r>
      <w:r w:rsidR="004C1AFA">
        <w:rPr>
          <w:sz w:val="24"/>
          <w:szCs w:val="24"/>
        </w:rPr>
        <w:t>Слобожанська</w:t>
      </w:r>
      <w:r w:rsidRPr="00B12B22">
        <w:rPr>
          <w:sz w:val="24"/>
          <w:szCs w:val="24"/>
        </w:rPr>
        <w:t>,   п-к Промисловий;</w:t>
      </w:r>
    </w:p>
    <w:p w:rsidR="008E14E8" w:rsidRPr="00B12B22" w:rsidRDefault="008E14E8" w:rsidP="008E14E8">
      <w:pPr>
        <w:pStyle w:val="a7"/>
        <w:ind w:right="-1"/>
        <w:jc w:val="both"/>
        <w:rPr>
          <w:sz w:val="24"/>
          <w:szCs w:val="24"/>
        </w:rPr>
      </w:pPr>
      <w:r w:rsidRPr="00B12B22">
        <w:rPr>
          <w:sz w:val="24"/>
          <w:szCs w:val="24"/>
        </w:rPr>
        <w:t xml:space="preserve">         2  –  на:  інших вулицях м. Сватове</w:t>
      </w:r>
    </w:p>
    <w:p w:rsidR="008E14E8" w:rsidRPr="00B12B22" w:rsidRDefault="008E14E8" w:rsidP="008E14E8">
      <w:pPr>
        <w:pStyle w:val="a7"/>
        <w:ind w:right="-1"/>
        <w:jc w:val="both"/>
        <w:rPr>
          <w:sz w:val="24"/>
          <w:szCs w:val="24"/>
        </w:rPr>
      </w:pPr>
      <w:r w:rsidRPr="00B12B22">
        <w:rPr>
          <w:sz w:val="24"/>
          <w:szCs w:val="24"/>
        </w:rPr>
        <w:t xml:space="preserve">         3 – для с. </w:t>
      </w:r>
      <w:proofErr w:type="spellStart"/>
      <w:r w:rsidRPr="00B12B22">
        <w:rPr>
          <w:sz w:val="24"/>
          <w:szCs w:val="24"/>
        </w:rPr>
        <w:t>Зміївка</w:t>
      </w:r>
      <w:proofErr w:type="spellEnd"/>
      <w:r w:rsidRPr="00B12B22">
        <w:rPr>
          <w:sz w:val="24"/>
          <w:szCs w:val="24"/>
        </w:rPr>
        <w:t>, с. Дачне, с. Соснове.</w:t>
      </w:r>
    </w:p>
    <w:p w:rsidR="008E14E8" w:rsidRPr="00B12B22" w:rsidRDefault="008E14E8" w:rsidP="008E14E8">
      <w:pPr>
        <w:pStyle w:val="a7"/>
        <w:ind w:left="644" w:right="-1"/>
        <w:jc w:val="both"/>
        <w:rPr>
          <w:sz w:val="24"/>
          <w:szCs w:val="24"/>
        </w:rPr>
      </w:pPr>
    </w:p>
    <w:p w:rsidR="008E14E8" w:rsidRPr="00B12B22" w:rsidRDefault="008E14E8" w:rsidP="008E14E8">
      <w:pPr>
        <w:pStyle w:val="a7"/>
        <w:numPr>
          <w:ilvl w:val="1"/>
          <w:numId w:val="1"/>
        </w:numPr>
        <w:ind w:right="-1"/>
        <w:jc w:val="both"/>
        <w:rPr>
          <w:sz w:val="24"/>
          <w:szCs w:val="24"/>
        </w:rPr>
      </w:pPr>
      <w:r w:rsidRPr="00B12B22">
        <w:rPr>
          <w:sz w:val="24"/>
          <w:szCs w:val="24"/>
          <w:lang w:val="ru-RU"/>
        </w:rPr>
        <w:t xml:space="preserve"> При </w:t>
      </w:r>
      <w:r w:rsidRPr="00B12B22">
        <w:rPr>
          <w:sz w:val="24"/>
          <w:szCs w:val="24"/>
        </w:rPr>
        <w:t xml:space="preserve">розміщенні рекламного засобу на </w:t>
      </w:r>
      <w:proofErr w:type="gramStart"/>
      <w:r w:rsidRPr="00B12B22">
        <w:rPr>
          <w:sz w:val="24"/>
          <w:szCs w:val="24"/>
        </w:rPr>
        <w:t>ст</w:t>
      </w:r>
      <w:proofErr w:type="gramEnd"/>
      <w:r w:rsidRPr="00B12B22">
        <w:rPr>
          <w:sz w:val="24"/>
          <w:szCs w:val="24"/>
        </w:rPr>
        <w:t xml:space="preserve">іні  будівлі розмір плати за місце розташування рекламного засобу  визначається  по формулі </w:t>
      </w:r>
    </w:p>
    <w:p w:rsidR="008E14E8" w:rsidRPr="00B12B22" w:rsidRDefault="008E14E8" w:rsidP="008E14E8">
      <w:pPr>
        <w:pStyle w:val="a7"/>
        <w:ind w:left="2160" w:right="-1"/>
        <w:jc w:val="both"/>
        <w:rPr>
          <w:sz w:val="24"/>
          <w:szCs w:val="24"/>
        </w:rPr>
      </w:pPr>
    </w:p>
    <w:p w:rsidR="008E14E8" w:rsidRPr="00B12B22" w:rsidRDefault="008E14E8" w:rsidP="008E14E8">
      <w:pPr>
        <w:pStyle w:val="a7"/>
        <w:ind w:left="360" w:right="-1"/>
        <w:jc w:val="center"/>
        <w:rPr>
          <w:b/>
          <w:i/>
          <w:sz w:val="24"/>
          <w:szCs w:val="24"/>
        </w:rPr>
      </w:pPr>
      <w:r w:rsidRPr="00B12B22">
        <w:rPr>
          <w:b/>
          <w:i/>
          <w:sz w:val="24"/>
          <w:szCs w:val="24"/>
        </w:rPr>
        <w:t xml:space="preserve">П = </w:t>
      </w:r>
      <w:proofErr w:type="spellStart"/>
      <w:r w:rsidRPr="00B12B22">
        <w:rPr>
          <w:b/>
          <w:i/>
          <w:sz w:val="24"/>
          <w:szCs w:val="24"/>
        </w:rPr>
        <w:t>Бт</w:t>
      </w:r>
      <w:proofErr w:type="spellEnd"/>
      <w:r w:rsidRPr="00B12B22">
        <w:rPr>
          <w:b/>
          <w:i/>
          <w:sz w:val="24"/>
          <w:szCs w:val="24"/>
        </w:rPr>
        <w:t xml:space="preserve"> *</w:t>
      </w:r>
      <w:r w:rsidRPr="00B12B22">
        <w:rPr>
          <w:b/>
          <w:i/>
          <w:sz w:val="24"/>
          <w:szCs w:val="24"/>
          <w:lang w:val="en-US"/>
        </w:rPr>
        <w:t>S</w:t>
      </w:r>
      <w:proofErr w:type="spellStart"/>
      <w:r w:rsidRPr="00B12B22">
        <w:rPr>
          <w:b/>
          <w:i/>
          <w:sz w:val="24"/>
          <w:szCs w:val="24"/>
        </w:rPr>
        <w:t>мр</w:t>
      </w:r>
      <w:proofErr w:type="spellEnd"/>
      <w:r w:rsidRPr="00B12B22">
        <w:rPr>
          <w:b/>
          <w:i/>
          <w:sz w:val="24"/>
          <w:szCs w:val="24"/>
        </w:rPr>
        <w:t>* Км</w:t>
      </w:r>
    </w:p>
    <w:p w:rsidR="008E14E8" w:rsidRPr="00B12B22" w:rsidRDefault="008E14E8" w:rsidP="008E14E8">
      <w:pPr>
        <w:pStyle w:val="a7"/>
        <w:ind w:left="284" w:right="-1"/>
        <w:jc w:val="both"/>
        <w:rPr>
          <w:sz w:val="24"/>
          <w:szCs w:val="24"/>
        </w:rPr>
      </w:pPr>
    </w:p>
    <w:p w:rsidR="008E14E8" w:rsidRPr="00B12B22" w:rsidRDefault="008E14E8" w:rsidP="008E14E8">
      <w:pPr>
        <w:pStyle w:val="a7"/>
        <w:ind w:left="360" w:right="-1"/>
        <w:jc w:val="both"/>
        <w:rPr>
          <w:sz w:val="24"/>
          <w:szCs w:val="24"/>
        </w:rPr>
      </w:pPr>
      <w:r w:rsidRPr="00B12B22">
        <w:rPr>
          <w:sz w:val="24"/>
          <w:szCs w:val="24"/>
        </w:rPr>
        <w:t xml:space="preserve">     Де:</w:t>
      </w:r>
    </w:p>
    <w:p w:rsidR="008E14E8" w:rsidRPr="00B12B22" w:rsidRDefault="008E14E8" w:rsidP="008E14E8">
      <w:pPr>
        <w:pStyle w:val="a7"/>
        <w:ind w:left="360" w:right="-1"/>
        <w:jc w:val="both"/>
        <w:rPr>
          <w:sz w:val="24"/>
          <w:szCs w:val="24"/>
        </w:rPr>
      </w:pPr>
      <w:r w:rsidRPr="00B12B22">
        <w:rPr>
          <w:b/>
          <w:i/>
          <w:sz w:val="24"/>
          <w:szCs w:val="24"/>
        </w:rPr>
        <w:t>П</w:t>
      </w:r>
      <w:r w:rsidRPr="00B12B22">
        <w:rPr>
          <w:sz w:val="24"/>
          <w:szCs w:val="24"/>
        </w:rPr>
        <w:t>– розмір плати;</w:t>
      </w:r>
    </w:p>
    <w:p w:rsidR="008E14E8" w:rsidRPr="00B12B22" w:rsidRDefault="008E14E8" w:rsidP="008E14E8">
      <w:pPr>
        <w:pStyle w:val="a7"/>
        <w:ind w:left="360" w:right="-1"/>
        <w:jc w:val="both"/>
        <w:rPr>
          <w:sz w:val="24"/>
          <w:szCs w:val="24"/>
        </w:rPr>
      </w:pPr>
      <w:proofErr w:type="spellStart"/>
      <w:r w:rsidRPr="00B12B22">
        <w:rPr>
          <w:b/>
          <w:i/>
          <w:sz w:val="24"/>
          <w:szCs w:val="24"/>
        </w:rPr>
        <w:t>Бт</w:t>
      </w:r>
      <w:proofErr w:type="spellEnd"/>
      <w:r w:rsidRPr="00B12B22">
        <w:rPr>
          <w:b/>
          <w:i/>
          <w:sz w:val="24"/>
          <w:szCs w:val="24"/>
        </w:rPr>
        <w:t xml:space="preserve"> – </w:t>
      </w:r>
      <w:r w:rsidRPr="00B12B22">
        <w:rPr>
          <w:sz w:val="24"/>
          <w:szCs w:val="24"/>
        </w:rPr>
        <w:t>базовий тариф</w:t>
      </w:r>
    </w:p>
    <w:p w:rsidR="008E14E8" w:rsidRPr="00B12B22" w:rsidRDefault="008E14E8" w:rsidP="008E14E8">
      <w:pPr>
        <w:pStyle w:val="a7"/>
        <w:ind w:left="360" w:right="-1"/>
        <w:jc w:val="both"/>
        <w:rPr>
          <w:sz w:val="24"/>
          <w:szCs w:val="24"/>
        </w:rPr>
      </w:pPr>
      <w:r w:rsidRPr="00B12B22">
        <w:rPr>
          <w:b/>
          <w:i/>
          <w:sz w:val="24"/>
          <w:szCs w:val="24"/>
          <w:lang w:val="en-US"/>
        </w:rPr>
        <w:t>S</w:t>
      </w:r>
      <w:proofErr w:type="spellStart"/>
      <w:r w:rsidRPr="00B12B22">
        <w:rPr>
          <w:b/>
          <w:i/>
          <w:sz w:val="24"/>
          <w:szCs w:val="24"/>
        </w:rPr>
        <w:t>мр</w:t>
      </w:r>
      <w:proofErr w:type="spellEnd"/>
      <w:r w:rsidRPr="00B12B22">
        <w:rPr>
          <w:b/>
          <w:i/>
          <w:sz w:val="24"/>
          <w:szCs w:val="24"/>
        </w:rPr>
        <w:t xml:space="preserve"> </w:t>
      </w:r>
      <w:r w:rsidRPr="00B12B22">
        <w:rPr>
          <w:sz w:val="24"/>
          <w:szCs w:val="24"/>
        </w:rPr>
        <w:t>– площа місця розташування рекламного засобу;</w:t>
      </w:r>
    </w:p>
    <w:p w:rsidR="008E14E8" w:rsidRPr="00B12B22" w:rsidRDefault="008E14E8" w:rsidP="008E14E8">
      <w:pPr>
        <w:pStyle w:val="a7"/>
        <w:ind w:left="360" w:right="-1"/>
        <w:jc w:val="both"/>
        <w:rPr>
          <w:sz w:val="24"/>
          <w:szCs w:val="24"/>
        </w:rPr>
      </w:pPr>
      <w:r w:rsidRPr="00B12B22">
        <w:rPr>
          <w:b/>
          <w:i/>
          <w:sz w:val="24"/>
          <w:szCs w:val="24"/>
        </w:rPr>
        <w:t xml:space="preserve">Км </w:t>
      </w:r>
      <w:r w:rsidRPr="00B12B22">
        <w:rPr>
          <w:sz w:val="24"/>
          <w:szCs w:val="24"/>
        </w:rPr>
        <w:t>– коефіцієнт місця  розташування;</w:t>
      </w:r>
    </w:p>
    <w:p w:rsidR="008E14E8" w:rsidRPr="00B12B22" w:rsidRDefault="008E14E8" w:rsidP="008E14E8">
      <w:pPr>
        <w:pStyle w:val="a7"/>
        <w:ind w:left="360" w:right="-1"/>
        <w:jc w:val="both"/>
        <w:rPr>
          <w:sz w:val="24"/>
          <w:szCs w:val="24"/>
        </w:rPr>
      </w:pPr>
    </w:p>
    <w:p w:rsidR="008E14E8" w:rsidRPr="00B12B22" w:rsidRDefault="008E14E8" w:rsidP="008E14E8">
      <w:pPr>
        <w:pStyle w:val="a7"/>
        <w:ind w:left="360" w:right="-1"/>
        <w:jc w:val="both"/>
        <w:rPr>
          <w:sz w:val="24"/>
          <w:szCs w:val="24"/>
        </w:rPr>
      </w:pPr>
      <w:r w:rsidRPr="00B12B22">
        <w:rPr>
          <w:b/>
          <w:i/>
          <w:sz w:val="24"/>
          <w:szCs w:val="24"/>
        </w:rPr>
        <w:t>Ставки</w:t>
      </w:r>
      <w:r w:rsidRPr="00B12B22">
        <w:rPr>
          <w:sz w:val="24"/>
          <w:szCs w:val="24"/>
        </w:rPr>
        <w:t>:</w:t>
      </w:r>
    </w:p>
    <w:p w:rsidR="008E14E8" w:rsidRPr="00B12B22" w:rsidRDefault="008E14E8" w:rsidP="008E14E8">
      <w:pPr>
        <w:pStyle w:val="a7"/>
        <w:ind w:left="360" w:right="-1"/>
        <w:jc w:val="both"/>
        <w:rPr>
          <w:sz w:val="24"/>
          <w:szCs w:val="24"/>
        </w:rPr>
      </w:pPr>
      <w:proofErr w:type="spellStart"/>
      <w:r w:rsidRPr="00B12B22">
        <w:rPr>
          <w:b/>
          <w:i/>
          <w:sz w:val="24"/>
          <w:szCs w:val="24"/>
        </w:rPr>
        <w:t>Бт</w:t>
      </w:r>
      <w:r w:rsidRPr="00B12B22">
        <w:rPr>
          <w:sz w:val="24"/>
          <w:szCs w:val="24"/>
        </w:rPr>
        <w:t>-</w:t>
      </w:r>
      <w:proofErr w:type="spellEnd"/>
      <w:r w:rsidRPr="00B12B22">
        <w:rPr>
          <w:sz w:val="24"/>
          <w:szCs w:val="24"/>
        </w:rPr>
        <w:t xml:space="preserve">  дорівнює  1,5%  мінімальної заробітної плати встановленої  на початок  бюджетного року</w:t>
      </w:r>
    </w:p>
    <w:p w:rsidR="008E14E8" w:rsidRPr="00B12B22" w:rsidRDefault="008E14E8" w:rsidP="008E14E8">
      <w:pPr>
        <w:pStyle w:val="a7"/>
        <w:ind w:left="360" w:right="-1"/>
        <w:jc w:val="both"/>
        <w:rPr>
          <w:sz w:val="24"/>
          <w:szCs w:val="24"/>
        </w:rPr>
      </w:pPr>
      <w:r w:rsidRPr="00B12B22">
        <w:rPr>
          <w:b/>
          <w:i/>
          <w:sz w:val="24"/>
          <w:szCs w:val="24"/>
        </w:rPr>
        <w:t xml:space="preserve">Км </w:t>
      </w:r>
      <w:r w:rsidRPr="00B12B22">
        <w:rPr>
          <w:sz w:val="24"/>
          <w:szCs w:val="24"/>
        </w:rPr>
        <w:t xml:space="preserve">-  </w:t>
      </w:r>
      <w:proofErr w:type="spellStart"/>
      <w:r w:rsidRPr="00B12B22">
        <w:rPr>
          <w:sz w:val="24"/>
          <w:szCs w:val="24"/>
        </w:rPr>
        <w:t>Кофіцієнт</w:t>
      </w:r>
      <w:proofErr w:type="spellEnd"/>
      <w:r w:rsidRPr="00B12B22">
        <w:rPr>
          <w:sz w:val="24"/>
          <w:szCs w:val="24"/>
        </w:rPr>
        <w:t xml:space="preserve"> місцезнаходження залежить від місцезнаходження на території Сватівської міської ради та становить  :</w:t>
      </w:r>
    </w:p>
    <w:p w:rsidR="008E14E8" w:rsidRPr="00B12B22" w:rsidRDefault="008E14E8" w:rsidP="008E14E8">
      <w:pPr>
        <w:pStyle w:val="a7"/>
        <w:ind w:left="360" w:right="-1"/>
        <w:jc w:val="both"/>
        <w:rPr>
          <w:sz w:val="24"/>
          <w:szCs w:val="24"/>
        </w:rPr>
      </w:pPr>
    </w:p>
    <w:p w:rsidR="008E14E8" w:rsidRPr="00B12B22" w:rsidRDefault="008E14E8" w:rsidP="008E14E8">
      <w:pPr>
        <w:pStyle w:val="a7"/>
        <w:ind w:right="-1"/>
        <w:jc w:val="both"/>
        <w:rPr>
          <w:sz w:val="24"/>
          <w:szCs w:val="24"/>
        </w:rPr>
      </w:pPr>
      <w:r w:rsidRPr="00B12B22">
        <w:rPr>
          <w:sz w:val="24"/>
          <w:szCs w:val="24"/>
        </w:rPr>
        <w:t xml:space="preserve">       7 –  на : </w:t>
      </w:r>
      <w:r w:rsidR="004C1AFA">
        <w:rPr>
          <w:sz w:val="24"/>
          <w:szCs w:val="24"/>
        </w:rPr>
        <w:t>майдан Злагоди</w:t>
      </w:r>
      <w:r w:rsidRPr="00B12B22">
        <w:rPr>
          <w:sz w:val="24"/>
          <w:szCs w:val="24"/>
        </w:rPr>
        <w:t>, пл.. 50-річчя  Пе</w:t>
      </w:r>
      <w:r w:rsidR="004C1AFA">
        <w:rPr>
          <w:sz w:val="24"/>
          <w:szCs w:val="24"/>
        </w:rPr>
        <w:t>ремоги, пл.. Привокзальна, вул. Державна</w:t>
      </w:r>
      <w:r w:rsidRPr="00B12B22">
        <w:rPr>
          <w:sz w:val="24"/>
          <w:szCs w:val="24"/>
        </w:rPr>
        <w:t xml:space="preserve">;  </w:t>
      </w:r>
    </w:p>
    <w:p w:rsidR="008E14E8" w:rsidRPr="00B12B22" w:rsidRDefault="008E14E8" w:rsidP="008E14E8">
      <w:pPr>
        <w:pStyle w:val="a7"/>
        <w:ind w:right="-1"/>
        <w:jc w:val="both"/>
        <w:rPr>
          <w:sz w:val="24"/>
          <w:szCs w:val="24"/>
        </w:rPr>
      </w:pPr>
      <w:r w:rsidRPr="00B12B22">
        <w:rPr>
          <w:sz w:val="24"/>
          <w:szCs w:val="24"/>
        </w:rPr>
        <w:t xml:space="preserve">        4–  на :  вул.. Весела,  вул.. Першотравнева, вул.</w:t>
      </w:r>
      <w:r w:rsidR="004C1AFA">
        <w:rPr>
          <w:sz w:val="24"/>
          <w:szCs w:val="24"/>
        </w:rPr>
        <w:t xml:space="preserve"> ім</w:t>
      </w:r>
      <w:r w:rsidRPr="00B12B22">
        <w:rPr>
          <w:sz w:val="24"/>
          <w:szCs w:val="24"/>
        </w:rPr>
        <w:t xml:space="preserve">. </w:t>
      </w:r>
      <w:r w:rsidR="004C1AFA">
        <w:rPr>
          <w:sz w:val="24"/>
          <w:szCs w:val="24"/>
        </w:rPr>
        <w:t>Сосюри</w:t>
      </w:r>
      <w:r w:rsidRPr="00B12B22">
        <w:rPr>
          <w:sz w:val="24"/>
          <w:szCs w:val="24"/>
        </w:rPr>
        <w:t xml:space="preserve">;  </w:t>
      </w:r>
    </w:p>
    <w:p w:rsidR="008E14E8" w:rsidRPr="00B12B22" w:rsidRDefault="008E14E8" w:rsidP="008E14E8">
      <w:pPr>
        <w:pStyle w:val="a7"/>
        <w:ind w:left="993" w:right="-1" w:hanging="567"/>
        <w:jc w:val="both"/>
        <w:rPr>
          <w:sz w:val="24"/>
          <w:szCs w:val="24"/>
        </w:rPr>
      </w:pPr>
      <w:r w:rsidRPr="00B12B22">
        <w:rPr>
          <w:sz w:val="24"/>
          <w:szCs w:val="24"/>
        </w:rPr>
        <w:t xml:space="preserve"> 3 – на: кв. Незалежності, кв. Залізничників, кв. </w:t>
      </w:r>
      <w:r w:rsidR="004C1AFA">
        <w:rPr>
          <w:sz w:val="24"/>
          <w:szCs w:val="24"/>
        </w:rPr>
        <w:t>Мирний</w:t>
      </w:r>
      <w:r w:rsidRPr="00B12B22">
        <w:rPr>
          <w:sz w:val="24"/>
          <w:szCs w:val="24"/>
        </w:rPr>
        <w:t>, вул.. Стадіонна, кв. Будівельників,    кв. Докучаєва, вул</w:t>
      </w:r>
      <w:r w:rsidR="004E01ED">
        <w:rPr>
          <w:sz w:val="24"/>
          <w:szCs w:val="24"/>
        </w:rPr>
        <w:t>. Успенська</w:t>
      </w:r>
      <w:r w:rsidRPr="00B12B22">
        <w:rPr>
          <w:sz w:val="24"/>
          <w:szCs w:val="24"/>
        </w:rPr>
        <w:t xml:space="preserve">,  вул.. </w:t>
      </w:r>
      <w:r w:rsidR="004E01ED">
        <w:rPr>
          <w:sz w:val="24"/>
          <w:szCs w:val="24"/>
        </w:rPr>
        <w:t>Дружби</w:t>
      </w:r>
      <w:r w:rsidRPr="00B12B22">
        <w:rPr>
          <w:sz w:val="24"/>
          <w:szCs w:val="24"/>
        </w:rPr>
        <w:t xml:space="preserve">, вул.. </w:t>
      </w:r>
      <w:r w:rsidR="004E01ED">
        <w:rPr>
          <w:sz w:val="24"/>
          <w:szCs w:val="24"/>
        </w:rPr>
        <w:t>Слобожанська</w:t>
      </w:r>
      <w:r w:rsidRPr="00B12B22">
        <w:rPr>
          <w:sz w:val="24"/>
          <w:szCs w:val="24"/>
        </w:rPr>
        <w:t>,   п-к Промисловий;</w:t>
      </w:r>
    </w:p>
    <w:p w:rsidR="008E14E8" w:rsidRPr="00B12B22" w:rsidRDefault="008E14E8" w:rsidP="008E14E8">
      <w:pPr>
        <w:pStyle w:val="a7"/>
        <w:ind w:right="-1"/>
        <w:jc w:val="both"/>
        <w:rPr>
          <w:sz w:val="24"/>
          <w:szCs w:val="24"/>
        </w:rPr>
      </w:pPr>
      <w:r w:rsidRPr="00B12B22">
        <w:rPr>
          <w:sz w:val="24"/>
          <w:szCs w:val="24"/>
        </w:rPr>
        <w:t xml:space="preserve">         2  –  на:  інших вулицях м. Сватове</w:t>
      </w:r>
    </w:p>
    <w:p w:rsidR="008E14E8" w:rsidRPr="00B12B22" w:rsidRDefault="008E14E8" w:rsidP="008E14E8">
      <w:pPr>
        <w:pStyle w:val="a7"/>
        <w:ind w:right="-1"/>
        <w:jc w:val="both"/>
        <w:rPr>
          <w:sz w:val="24"/>
          <w:szCs w:val="24"/>
        </w:rPr>
      </w:pPr>
      <w:r w:rsidRPr="00B12B22">
        <w:rPr>
          <w:sz w:val="24"/>
          <w:szCs w:val="24"/>
        </w:rPr>
        <w:t xml:space="preserve">         2,5 – для с. </w:t>
      </w:r>
      <w:proofErr w:type="spellStart"/>
      <w:r w:rsidRPr="00B12B22">
        <w:rPr>
          <w:sz w:val="24"/>
          <w:szCs w:val="24"/>
        </w:rPr>
        <w:t>Зміївка</w:t>
      </w:r>
      <w:proofErr w:type="spellEnd"/>
      <w:r w:rsidRPr="00B12B22">
        <w:rPr>
          <w:sz w:val="24"/>
          <w:szCs w:val="24"/>
        </w:rPr>
        <w:t>, с. Дачне, с. Соснове.</w:t>
      </w:r>
    </w:p>
    <w:p w:rsidR="008E14E8" w:rsidRPr="00B12B22" w:rsidRDefault="008E14E8" w:rsidP="008E14E8">
      <w:pPr>
        <w:pStyle w:val="a7"/>
        <w:ind w:right="-1"/>
        <w:jc w:val="both"/>
        <w:rPr>
          <w:sz w:val="24"/>
          <w:szCs w:val="24"/>
        </w:rPr>
      </w:pPr>
      <w:r w:rsidRPr="00B12B22">
        <w:rPr>
          <w:sz w:val="24"/>
          <w:szCs w:val="24"/>
        </w:rPr>
        <w:t xml:space="preserve">        </w:t>
      </w:r>
    </w:p>
    <w:p w:rsidR="008E14E8" w:rsidRPr="00B12B22" w:rsidRDefault="008E14E8" w:rsidP="008E14E8">
      <w:pPr>
        <w:pStyle w:val="a7"/>
        <w:ind w:right="-1"/>
        <w:jc w:val="both"/>
        <w:rPr>
          <w:sz w:val="24"/>
          <w:szCs w:val="24"/>
        </w:rPr>
      </w:pPr>
      <w:r w:rsidRPr="00B12B22">
        <w:rPr>
          <w:sz w:val="24"/>
          <w:szCs w:val="24"/>
        </w:rPr>
        <w:lastRenderedPageBreak/>
        <w:tab/>
        <w:t xml:space="preserve">3. При розміщенні афіш та реклами про проведення вистав  </w:t>
      </w:r>
      <w:proofErr w:type="spellStart"/>
      <w:r w:rsidRPr="00B12B22">
        <w:rPr>
          <w:sz w:val="24"/>
          <w:szCs w:val="24"/>
        </w:rPr>
        <w:t>гастролюючими</w:t>
      </w:r>
      <w:proofErr w:type="spellEnd"/>
      <w:r w:rsidRPr="00B12B22">
        <w:rPr>
          <w:sz w:val="24"/>
          <w:szCs w:val="24"/>
        </w:rPr>
        <w:t xml:space="preserve"> колективами, допускається тимчасове   розміщення строком до 7 днів на опорах електропередач з дозволу міської ради.</w:t>
      </w:r>
    </w:p>
    <w:p w:rsidR="008E14E8" w:rsidRPr="00B12B22" w:rsidRDefault="008E14E8" w:rsidP="008E14E8">
      <w:pPr>
        <w:pStyle w:val="a7"/>
        <w:ind w:right="-1"/>
        <w:jc w:val="both"/>
        <w:rPr>
          <w:sz w:val="24"/>
          <w:szCs w:val="24"/>
        </w:rPr>
      </w:pPr>
    </w:p>
    <w:p w:rsidR="008E14E8" w:rsidRPr="00B12B22" w:rsidRDefault="008E14E8" w:rsidP="008E14E8">
      <w:pPr>
        <w:pStyle w:val="a7"/>
        <w:ind w:right="-1"/>
        <w:jc w:val="center"/>
        <w:rPr>
          <w:sz w:val="24"/>
          <w:szCs w:val="24"/>
        </w:rPr>
      </w:pPr>
      <w:r w:rsidRPr="00B12B22">
        <w:rPr>
          <w:sz w:val="24"/>
          <w:szCs w:val="24"/>
        </w:rPr>
        <w:t xml:space="preserve"> </w:t>
      </w:r>
      <w:r w:rsidRPr="00B12B22">
        <w:rPr>
          <w:sz w:val="24"/>
          <w:szCs w:val="24"/>
        </w:rPr>
        <w:tab/>
        <w:t xml:space="preserve">3.1. Розмір плати за розміщення афіш в місцях визначених у дозволі встановлюється в розмірі:  </w:t>
      </w:r>
    </w:p>
    <w:p w:rsidR="008E14E8" w:rsidRPr="00B12B22" w:rsidRDefault="008E14E8" w:rsidP="008E14E8">
      <w:pPr>
        <w:pStyle w:val="a7"/>
        <w:ind w:right="-1"/>
        <w:jc w:val="both"/>
        <w:rPr>
          <w:sz w:val="24"/>
          <w:szCs w:val="24"/>
        </w:rPr>
      </w:pPr>
    </w:p>
    <w:p w:rsidR="008E14E8" w:rsidRPr="00B12B22" w:rsidRDefault="008E14E8" w:rsidP="008E14E8">
      <w:pPr>
        <w:pStyle w:val="a7"/>
        <w:ind w:right="-1"/>
        <w:jc w:val="both"/>
        <w:rPr>
          <w:sz w:val="24"/>
          <w:szCs w:val="24"/>
        </w:rPr>
      </w:pPr>
      <w:r w:rsidRPr="00B12B22">
        <w:rPr>
          <w:sz w:val="24"/>
          <w:szCs w:val="24"/>
        </w:rPr>
        <w:t xml:space="preserve">Афіша розміром до 1 </w:t>
      </w:r>
      <w:proofErr w:type="spellStart"/>
      <w:r w:rsidRPr="00B12B22">
        <w:rPr>
          <w:sz w:val="24"/>
          <w:szCs w:val="24"/>
        </w:rPr>
        <w:t>кв.м</w:t>
      </w:r>
      <w:proofErr w:type="spellEnd"/>
      <w:r w:rsidRPr="00B12B22">
        <w:rPr>
          <w:sz w:val="24"/>
          <w:szCs w:val="24"/>
        </w:rPr>
        <w:t>.  в розмірі  14 грн. за день за розміщення до 10 афіш</w:t>
      </w:r>
    </w:p>
    <w:p w:rsidR="008E14E8" w:rsidRPr="00B12B22" w:rsidRDefault="008E14E8" w:rsidP="008E14E8">
      <w:pPr>
        <w:pStyle w:val="a7"/>
        <w:ind w:right="-1"/>
        <w:jc w:val="both"/>
        <w:rPr>
          <w:sz w:val="24"/>
          <w:szCs w:val="24"/>
        </w:rPr>
      </w:pPr>
      <w:r w:rsidRPr="00B12B22">
        <w:rPr>
          <w:sz w:val="24"/>
          <w:szCs w:val="24"/>
        </w:rPr>
        <w:t xml:space="preserve">Афіша розміром від 1 </w:t>
      </w:r>
      <w:proofErr w:type="spellStart"/>
      <w:r w:rsidRPr="00B12B22">
        <w:rPr>
          <w:sz w:val="24"/>
          <w:szCs w:val="24"/>
        </w:rPr>
        <w:t>кв.м</w:t>
      </w:r>
      <w:proofErr w:type="spellEnd"/>
      <w:r w:rsidRPr="00B12B22">
        <w:rPr>
          <w:sz w:val="24"/>
          <w:szCs w:val="24"/>
        </w:rPr>
        <w:t xml:space="preserve">.  до 2 </w:t>
      </w:r>
      <w:proofErr w:type="spellStart"/>
      <w:r w:rsidRPr="00B12B22">
        <w:rPr>
          <w:sz w:val="24"/>
          <w:szCs w:val="24"/>
        </w:rPr>
        <w:t>кв.м</w:t>
      </w:r>
      <w:proofErr w:type="spellEnd"/>
      <w:r w:rsidRPr="00B12B22">
        <w:rPr>
          <w:sz w:val="24"/>
          <w:szCs w:val="24"/>
        </w:rPr>
        <w:t xml:space="preserve">. в розмірі   17 грн за день розміщення до 10 афіш. </w:t>
      </w:r>
    </w:p>
    <w:p w:rsidR="008E14E8" w:rsidRPr="00B12B22" w:rsidRDefault="008E14E8" w:rsidP="008E14E8">
      <w:pPr>
        <w:pStyle w:val="a7"/>
        <w:ind w:left="360" w:right="-1"/>
        <w:jc w:val="both"/>
        <w:rPr>
          <w:sz w:val="24"/>
          <w:szCs w:val="24"/>
        </w:rPr>
      </w:pPr>
    </w:p>
    <w:sectPr w:rsidR="008E14E8" w:rsidRPr="00B12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19AA"/>
    <w:multiLevelType w:val="multilevel"/>
    <w:tmpl w:val="69960DC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60"/>
        </w:tabs>
        <w:ind w:left="760" w:hanging="360"/>
      </w:pPr>
      <w:rPr>
        <w:rFonts w:hint="default"/>
      </w:rPr>
    </w:lvl>
    <w:lvl w:ilvl="2">
      <w:start w:val="1"/>
      <w:numFmt w:val="decimal"/>
      <w:lvlText w:val="%1.%2.%3."/>
      <w:lvlJc w:val="left"/>
      <w:pPr>
        <w:tabs>
          <w:tab w:val="num" w:pos="1520"/>
        </w:tabs>
        <w:ind w:left="15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080"/>
        </w:tabs>
        <w:ind w:left="3080" w:hanging="1080"/>
      </w:pPr>
      <w:rPr>
        <w:rFonts w:hint="default"/>
      </w:rPr>
    </w:lvl>
    <w:lvl w:ilvl="6">
      <w:start w:val="1"/>
      <w:numFmt w:val="decimal"/>
      <w:lvlText w:val="%1.%2.%3.%4.%5.%6.%7."/>
      <w:lvlJc w:val="left"/>
      <w:pPr>
        <w:tabs>
          <w:tab w:val="num" w:pos="3840"/>
        </w:tabs>
        <w:ind w:left="3840" w:hanging="1440"/>
      </w:pPr>
      <w:rPr>
        <w:rFonts w:hint="default"/>
      </w:rPr>
    </w:lvl>
    <w:lvl w:ilvl="7">
      <w:start w:val="1"/>
      <w:numFmt w:val="decimal"/>
      <w:lvlText w:val="%1.%2.%3.%4.%5.%6.%7.%8."/>
      <w:lvlJc w:val="left"/>
      <w:pPr>
        <w:tabs>
          <w:tab w:val="num" w:pos="4240"/>
        </w:tabs>
        <w:ind w:left="4240" w:hanging="1440"/>
      </w:pPr>
      <w:rPr>
        <w:rFonts w:hint="default"/>
      </w:rPr>
    </w:lvl>
    <w:lvl w:ilvl="8">
      <w:start w:val="1"/>
      <w:numFmt w:val="decimal"/>
      <w:lvlText w:val="%1.%2.%3.%4.%5.%6.%7.%8.%9."/>
      <w:lvlJc w:val="left"/>
      <w:pPr>
        <w:tabs>
          <w:tab w:val="num" w:pos="5000"/>
        </w:tabs>
        <w:ind w:left="50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778"/>
    <w:rsid w:val="00006BD9"/>
    <w:rsid w:val="00014377"/>
    <w:rsid w:val="000322A9"/>
    <w:rsid w:val="0003352E"/>
    <w:rsid w:val="00033963"/>
    <w:rsid w:val="00034421"/>
    <w:rsid w:val="00034DD6"/>
    <w:rsid w:val="000361B8"/>
    <w:rsid w:val="000557E6"/>
    <w:rsid w:val="00057DDD"/>
    <w:rsid w:val="0006593B"/>
    <w:rsid w:val="000700B5"/>
    <w:rsid w:val="00071305"/>
    <w:rsid w:val="00071A39"/>
    <w:rsid w:val="0007207B"/>
    <w:rsid w:val="00073CBE"/>
    <w:rsid w:val="00080400"/>
    <w:rsid w:val="000819D9"/>
    <w:rsid w:val="000845B3"/>
    <w:rsid w:val="00087F36"/>
    <w:rsid w:val="0009333E"/>
    <w:rsid w:val="00096BF3"/>
    <w:rsid w:val="000A2630"/>
    <w:rsid w:val="000A72DB"/>
    <w:rsid w:val="000B2BCC"/>
    <w:rsid w:val="000B4A1C"/>
    <w:rsid w:val="000B6A6A"/>
    <w:rsid w:val="000C04CA"/>
    <w:rsid w:val="000C6B60"/>
    <w:rsid w:val="000D11DD"/>
    <w:rsid w:val="000D1C01"/>
    <w:rsid w:val="000D27C3"/>
    <w:rsid w:val="000D5FC1"/>
    <w:rsid w:val="000D6A4C"/>
    <w:rsid w:val="000D7AD4"/>
    <w:rsid w:val="000E0258"/>
    <w:rsid w:val="000F188F"/>
    <w:rsid w:val="000F296D"/>
    <w:rsid w:val="000F4A49"/>
    <w:rsid w:val="000F526E"/>
    <w:rsid w:val="00102493"/>
    <w:rsid w:val="00104D0F"/>
    <w:rsid w:val="0010603D"/>
    <w:rsid w:val="001075E2"/>
    <w:rsid w:val="00111114"/>
    <w:rsid w:val="00112068"/>
    <w:rsid w:val="00114F89"/>
    <w:rsid w:val="00115D28"/>
    <w:rsid w:val="00125B0D"/>
    <w:rsid w:val="00127A16"/>
    <w:rsid w:val="00131825"/>
    <w:rsid w:val="00132517"/>
    <w:rsid w:val="00132D96"/>
    <w:rsid w:val="00135657"/>
    <w:rsid w:val="00143CED"/>
    <w:rsid w:val="00155294"/>
    <w:rsid w:val="001609F0"/>
    <w:rsid w:val="00161E10"/>
    <w:rsid w:val="00162DE5"/>
    <w:rsid w:val="00164D71"/>
    <w:rsid w:val="0016792F"/>
    <w:rsid w:val="0017732D"/>
    <w:rsid w:val="001807A0"/>
    <w:rsid w:val="00182723"/>
    <w:rsid w:val="00182B45"/>
    <w:rsid w:val="00185266"/>
    <w:rsid w:val="00185A60"/>
    <w:rsid w:val="00186372"/>
    <w:rsid w:val="00190EBB"/>
    <w:rsid w:val="00191749"/>
    <w:rsid w:val="00191D29"/>
    <w:rsid w:val="001924B1"/>
    <w:rsid w:val="001952B2"/>
    <w:rsid w:val="00197452"/>
    <w:rsid w:val="001A1991"/>
    <w:rsid w:val="001A219B"/>
    <w:rsid w:val="001A3C79"/>
    <w:rsid w:val="001A6E25"/>
    <w:rsid w:val="001B2F01"/>
    <w:rsid w:val="001B3562"/>
    <w:rsid w:val="001B42B9"/>
    <w:rsid w:val="001B4826"/>
    <w:rsid w:val="001B505F"/>
    <w:rsid w:val="001B51BD"/>
    <w:rsid w:val="001C40BE"/>
    <w:rsid w:val="001C5DCE"/>
    <w:rsid w:val="001C5FD0"/>
    <w:rsid w:val="001D1B6F"/>
    <w:rsid w:val="001E24CF"/>
    <w:rsid w:val="001E26A1"/>
    <w:rsid w:val="001E43A9"/>
    <w:rsid w:val="001F07C5"/>
    <w:rsid w:val="001F153D"/>
    <w:rsid w:val="001F25BA"/>
    <w:rsid w:val="001F2DCE"/>
    <w:rsid w:val="001F3809"/>
    <w:rsid w:val="00201E2D"/>
    <w:rsid w:val="002038DE"/>
    <w:rsid w:val="0020524C"/>
    <w:rsid w:val="00210CB0"/>
    <w:rsid w:val="00212749"/>
    <w:rsid w:val="0021307E"/>
    <w:rsid w:val="002173F3"/>
    <w:rsid w:val="00224D53"/>
    <w:rsid w:val="002340DA"/>
    <w:rsid w:val="00234CA9"/>
    <w:rsid w:val="00235E67"/>
    <w:rsid w:val="00236111"/>
    <w:rsid w:val="00236509"/>
    <w:rsid w:val="002366EF"/>
    <w:rsid w:val="00242D58"/>
    <w:rsid w:val="0024489E"/>
    <w:rsid w:val="002456E2"/>
    <w:rsid w:val="002513A7"/>
    <w:rsid w:val="00252DFC"/>
    <w:rsid w:val="00253833"/>
    <w:rsid w:val="00255E1F"/>
    <w:rsid w:val="00256446"/>
    <w:rsid w:val="002603AD"/>
    <w:rsid w:val="00261726"/>
    <w:rsid w:val="002626D7"/>
    <w:rsid w:val="00267367"/>
    <w:rsid w:val="002725DD"/>
    <w:rsid w:val="0027390C"/>
    <w:rsid w:val="002739C4"/>
    <w:rsid w:val="0028240F"/>
    <w:rsid w:val="00284740"/>
    <w:rsid w:val="00285C1A"/>
    <w:rsid w:val="00287B50"/>
    <w:rsid w:val="00287B65"/>
    <w:rsid w:val="00291465"/>
    <w:rsid w:val="00293E4F"/>
    <w:rsid w:val="002965E5"/>
    <w:rsid w:val="002B11B9"/>
    <w:rsid w:val="002B7711"/>
    <w:rsid w:val="002C4997"/>
    <w:rsid w:val="002D2414"/>
    <w:rsid w:val="002E09E6"/>
    <w:rsid w:val="002E2C3F"/>
    <w:rsid w:val="002E6CAE"/>
    <w:rsid w:val="002E7EE8"/>
    <w:rsid w:val="002F004D"/>
    <w:rsid w:val="002F0F04"/>
    <w:rsid w:val="002F2C6A"/>
    <w:rsid w:val="002F44BC"/>
    <w:rsid w:val="002F691F"/>
    <w:rsid w:val="00302C76"/>
    <w:rsid w:val="0030613E"/>
    <w:rsid w:val="003132B3"/>
    <w:rsid w:val="00322778"/>
    <w:rsid w:val="0032377B"/>
    <w:rsid w:val="00323CA4"/>
    <w:rsid w:val="00324697"/>
    <w:rsid w:val="00326B98"/>
    <w:rsid w:val="0033389F"/>
    <w:rsid w:val="00335983"/>
    <w:rsid w:val="00335FE6"/>
    <w:rsid w:val="00336E04"/>
    <w:rsid w:val="00337F44"/>
    <w:rsid w:val="00340A38"/>
    <w:rsid w:val="003419A4"/>
    <w:rsid w:val="003462E2"/>
    <w:rsid w:val="00351567"/>
    <w:rsid w:val="00351D40"/>
    <w:rsid w:val="003600BC"/>
    <w:rsid w:val="003613CD"/>
    <w:rsid w:val="003633A3"/>
    <w:rsid w:val="0036415A"/>
    <w:rsid w:val="00365D2C"/>
    <w:rsid w:val="00365F6E"/>
    <w:rsid w:val="00366375"/>
    <w:rsid w:val="00371B74"/>
    <w:rsid w:val="00372320"/>
    <w:rsid w:val="00372488"/>
    <w:rsid w:val="003740E9"/>
    <w:rsid w:val="0038038C"/>
    <w:rsid w:val="00383FAE"/>
    <w:rsid w:val="0038776E"/>
    <w:rsid w:val="00391C79"/>
    <w:rsid w:val="003924A5"/>
    <w:rsid w:val="003931B2"/>
    <w:rsid w:val="00393EBE"/>
    <w:rsid w:val="003A27CE"/>
    <w:rsid w:val="003A3224"/>
    <w:rsid w:val="003A3DAF"/>
    <w:rsid w:val="003A51E2"/>
    <w:rsid w:val="003A55CE"/>
    <w:rsid w:val="003A5CE4"/>
    <w:rsid w:val="003A66CB"/>
    <w:rsid w:val="003B0156"/>
    <w:rsid w:val="003B06F3"/>
    <w:rsid w:val="003B0EF4"/>
    <w:rsid w:val="003B27CB"/>
    <w:rsid w:val="003B5ABF"/>
    <w:rsid w:val="003C2C8A"/>
    <w:rsid w:val="003C69DB"/>
    <w:rsid w:val="003C707B"/>
    <w:rsid w:val="003F1CF4"/>
    <w:rsid w:val="003F237E"/>
    <w:rsid w:val="003F33F3"/>
    <w:rsid w:val="003F6B50"/>
    <w:rsid w:val="003F6BC8"/>
    <w:rsid w:val="003F79D5"/>
    <w:rsid w:val="003F7A63"/>
    <w:rsid w:val="004011D4"/>
    <w:rsid w:val="00403497"/>
    <w:rsid w:val="00405871"/>
    <w:rsid w:val="004178A8"/>
    <w:rsid w:val="0042224C"/>
    <w:rsid w:val="00432022"/>
    <w:rsid w:val="00432E53"/>
    <w:rsid w:val="00433D14"/>
    <w:rsid w:val="00454482"/>
    <w:rsid w:val="00462B37"/>
    <w:rsid w:val="00462E89"/>
    <w:rsid w:val="0046583C"/>
    <w:rsid w:val="00480D60"/>
    <w:rsid w:val="00482E3E"/>
    <w:rsid w:val="00484E17"/>
    <w:rsid w:val="00486702"/>
    <w:rsid w:val="00486D98"/>
    <w:rsid w:val="00492A6D"/>
    <w:rsid w:val="0049512F"/>
    <w:rsid w:val="004963C6"/>
    <w:rsid w:val="004A39E8"/>
    <w:rsid w:val="004A401E"/>
    <w:rsid w:val="004B1530"/>
    <w:rsid w:val="004B22D7"/>
    <w:rsid w:val="004B2945"/>
    <w:rsid w:val="004C1AFA"/>
    <w:rsid w:val="004C459C"/>
    <w:rsid w:val="004C5351"/>
    <w:rsid w:val="004D7F9B"/>
    <w:rsid w:val="004E01ED"/>
    <w:rsid w:val="004E1425"/>
    <w:rsid w:val="004E213D"/>
    <w:rsid w:val="004E2464"/>
    <w:rsid w:val="004E58B4"/>
    <w:rsid w:val="004F4117"/>
    <w:rsid w:val="005013F9"/>
    <w:rsid w:val="00502245"/>
    <w:rsid w:val="005065CA"/>
    <w:rsid w:val="0052113B"/>
    <w:rsid w:val="005273A7"/>
    <w:rsid w:val="00532632"/>
    <w:rsid w:val="00534954"/>
    <w:rsid w:val="0054041F"/>
    <w:rsid w:val="00543413"/>
    <w:rsid w:val="005446BE"/>
    <w:rsid w:val="00560D7A"/>
    <w:rsid w:val="00562C6F"/>
    <w:rsid w:val="0056491A"/>
    <w:rsid w:val="0057041A"/>
    <w:rsid w:val="005721C1"/>
    <w:rsid w:val="00574C71"/>
    <w:rsid w:val="0057510F"/>
    <w:rsid w:val="00581076"/>
    <w:rsid w:val="00583F29"/>
    <w:rsid w:val="00584551"/>
    <w:rsid w:val="005875B4"/>
    <w:rsid w:val="00590BA0"/>
    <w:rsid w:val="00594856"/>
    <w:rsid w:val="00594B55"/>
    <w:rsid w:val="00595F35"/>
    <w:rsid w:val="00597F15"/>
    <w:rsid w:val="005A76C8"/>
    <w:rsid w:val="005B02E9"/>
    <w:rsid w:val="005B2E70"/>
    <w:rsid w:val="005B4590"/>
    <w:rsid w:val="005C4320"/>
    <w:rsid w:val="005C53FD"/>
    <w:rsid w:val="005C70F9"/>
    <w:rsid w:val="005D25BB"/>
    <w:rsid w:val="005D3B7E"/>
    <w:rsid w:val="005D61D3"/>
    <w:rsid w:val="005D764E"/>
    <w:rsid w:val="005E0072"/>
    <w:rsid w:val="005E0085"/>
    <w:rsid w:val="005E0EEC"/>
    <w:rsid w:val="005E1B48"/>
    <w:rsid w:val="005E345C"/>
    <w:rsid w:val="005E3A83"/>
    <w:rsid w:val="005E5992"/>
    <w:rsid w:val="00601E76"/>
    <w:rsid w:val="0060419C"/>
    <w:rsid w:val="00616392"/>
    <w:rsid w:val="00617B66"/>
    <w:rsid w:val="00621857"/>
    <w:rsid w:val="00622D78"/>
    <w:rsid w:val="006239C8"/>
    <w:rsid w:val="00623D39"/>
    <w:rsid w:val="006265AA"/>
    <w:rsid w:val="00627468"/>
    <w:rsid w:val="006310A7"/>
    <w:rsid w:val="00631994"/>
    <w:rsid w:val="00637D47"/>
    <w:rsid w:val="00642715"/>
    <w:rsid w:val="00656ABC"/>
    <w:rsid w:val="0066150D"/>
    <w:rsid w:val="00664C74"/>
    <w:rsid w:val="00665EB6"/>
    <w:rsid w:val="00670449"/>
    <w:rsid w:val="0067098D"/>
    <w:rsid w:val="006740A1"/>
    <w:rsid w:val="00683D23"/>
    <w:rsid w:val="006840C6"/>
    <w:rsid w:val="006875AE"/>
    <w:rsid w:val="006878E3"/>
    <w:rsid w:val="00694231"/>
    <w:rsid w:val="00694A9C"/>
    <w:rsid w:val="0069667D"/>
    <w:rsid w:val="00697147"/>
    <w:rsid w:val="00697EFC"/>
    <w:rsid w:val="006A0081"/>
    <w:rsid w:val="006A75D3"/>
    <w:rsid w:val="006B21CD"/>
    <w:rsid w:val="006B38F7"/>
    <w:rsid w:val="006B45A6"/>
    <w:rsid w:val="006B4678"/>
    <w:rsid w:val="006B47CB"/>
    <w:rsid w:val="006B526C"/>
    <w:rsid w:val="006B534A"/>
    <w:rsid w:val="006B6D05"/>
    <w:rsid w:val="006D1409"/>
    <w:rsid w:val="006D2ECB"/>
    <w:rsid w:val="006D308A"/>
    <w:rsid w:val="006D546B"/>
    <w:rsid w:val="006D5F55"/>
    <w:rsid w:val="006D6C40"/>
    <w:rsid w:val="006E1F49"/>
    <w:rsid w:val="006E2A25"/>
    <w:rsid w:val="006E2DEE"/>
    <w:rsid w:val="006E2FD7"/>
    <w:rsid w:val="006E626E"/>
    <w:rsid w:val="006E68DB"/>
    <w:rsid w:val="006F0110"/>
    <w:rsid w:val="006F3FE0"/>
    <w:rsid w:val="00711067"/>
    <w:rsid w:val="00713FB1"/>
    <w:rsid w:val="00716282"/>
    <w:rsid w:val="00722F0E"/>
    <w:rsid w:val="007250D7"/>
    <w:rsid w:val="007309C1"/>
    <w:rsid w:val="00737714"/>
    <w:rsid w:val="0074446E"/>
    <w:rsid w:val="00745D9C"/>
    <w:rsid w:val="00746DEE"/>
    <w:rsid w:val="007475F8"/>
    <w:rsid w:val="0074795C"/>
    <w:rsid w:val="007535F8"/>
    <w:rsid w:val="00753759"/>
    <w:rsid w:val="007557DC"/>
    <w:rsid w:val="00760745"/>
    <w:rsid w:val="00762B82"/>
    <w:rsid w:val="007662E1"/>
    <w:rsid w:val="007714ED"/>
    <w:rsid w:val="00780643"/>
    <w:rsid w:val="00781185"/>
    <w:rsid w:val="0078571E"/>
    <w:rsid w:val="00787590"/>
    <w:rsid w:val="007912F9"/>
    <w:rsid w:val="0079212C"/>
    <w:rsid w:val="0079402E"/>
    <w:rsid w:val="007B2547"/>
    <w:rsid w:val="007B45D6"/>
    <w:rsid w:val="007B56B4"/>
    <w:rsid w:val="007B5E32"/>
    <w:rsid w:val="007B6B5E"/>
    <w:rsid w:val="007C145C"/>
    <w:rsid w:val="007C1DD7"/>
    <w:rsid w:val="007C20AE"/>
    <w:rsid w:val="007C4C27"/>
    <w:rsid w:val="007D2818"/>
    <w:rsid w:val="007F0D7B"/>
    <w:rsid w:val="007F0F20"/>
    <w:rsid w:val="007F2767"/>
    <w:rsid w:val="00802A54"/>
    <w:rsid w:val="00803572"/>
    <w:rsid w:val="00805C0B"/>
    <w:rsid w:val="008130D0"/>
    <w:rsid w:val="00814BE1"/>
    <w:rsid w:val="00814DD2"/>
    <w:rsid w:val="00816920"/>
    <w:rsid w:val="00820F81"/>
    <w:rsid w:val="0083087D"/>
    <w:rsid w:val="008315F5"/>
    <w:rsid w:val="00832A2A"/>
    <w:rsid w:val="008340B3"/>
    <w:rsid w:val="008343DE"/>
    <w:rsid w:val="00835211"/>
    <w:rsid w:val="00835A32"/>
    <w:rsid w:val="00837D03"/>
    <w:rsid w:val="008442CC"/>
    <w:rsid w:val="00855846"/>
    <w:rsid w:val="008569EE"/>
    <w:rsid w:val="00870561"/>
    <w:rsid w:val="00870DA6"/>
    <w:rsid w:val="008711A3"/>
    <w:rsid w:val="00875BF1"/>
    <w:rsid w:val="00877C81"/>
    <w:rsid w:val="00883A38"/>
    <w:rsid w:val="00886F88"/>
    <w:rsid w:val="008A3CCC"/>
    <w:rsid w:val="008A6DFA"/>
    <w:rsid w:val="008A786A"/>
    <w:rsid w:val="008B1E4B"/>
    <w:rsid w:val="008B3948"/>
    <w:rsid w:val="008B3CE4"/>
    <w:rsid w:val="008B474E"/>
    <w:rsid w:val="008B5EB2"/>
    <w:rsid w:val="008C1B27"/>
    <w:rsid w:val="008C769A"/>
    <w:rsid w:val="008D0F45"/>
    <w:rsid w:val="008D4560"/>
    <w:rsid w:val="008D7B3A"/>
    <w:rsid w:val="008E14E8"/>
    <w:rsid w:val="008E216F"/>
    <w:rsid w:val="008E41C2"/>
    <w:rsid w:val="008E64A7"/>
    <w:rsid w:val="008F167F"/>
    <w:rsid w:val="008F2B98"/>
    <w:rsid w:val="008F2DDD"/>
    <w:rsid w:val="008F5876"/>
    <w:rsid w:val="00903964"/>
    <w:rsid w:val="00903E22"/>
    <w:rsid w:val="00905A61"/>
    <w:rsid w:val="00906D41"/>
    <w:rsid w:val="009100BC"/>
    <w:rsid w:val="00911052"/>
    <w:rsid w:val="00915102"/>
    <w:rsid w:val="00915E31"/>
    <w:rsid w:val="00917377"/>
    <w:rsid w:val="009201FF"/>
    <w:rsid w:val="00921DDA"/>
    <w:rsid w:val="009228D7"/>
    <w:rsid w:val="009336E6"/>
    <w:rsid w:val="009337D0"/>
    <w:rsid w:val="00933F64"/>
    <w:rsid w:val="009351B3"/>
    <w:rsid w:val="00937D16"/>
    <w:rsid w:val="0094199D"/>
    <w:rsid w:val="0094295F"/>
    <w:rsid w:val="00944C3D"/>
    <w:rsid w:val="00952F6D"/>
    <w:rsid w:val="00954CC2"/>
    <w:rsid w:val="00961910"/>
    <w:rsid w:val="0096257A"/>
    <w:rsid w:val="0096343E"/>
    <w:rsid w:val="00964AA7"/>
    <w:rsid w:val="009831B3"/>
    <w:rsid w:val="0098330A"/>
    <w:rsid w:val="00983636"/>
    <w:rsid w:val="00984746"/>
    <w:rsid w:val="009867E0"/>
    <w:rsid w:val="00987893"/>
    <w:rsid w:val="00991148"/>
    <w:rsid w:val="00991E78"/>
    <w:rsid w:val="00994F2A"/>
    <w:rsid w:val="009A098E"/>
    <w:rsid w:val="009A4DFB"/>
    <w:rsid w:val="009A5800"/>
    <w:rsid w:val="009A6928"/>
    <w:rsid w:val="009B3BE7"/>
    <w:rsid w:val="009C1726"/>
    <w:rsid w:val="009C3040"/>
    <w:rsid w:val="009C4C58"/>
    <w:rsid w:val="009C4CA2"/>
    <w:rsid w:val="009D0263"/>
    <w:rsid w:val="009D1F7B"/>
    <w:rsid w:val="009D2B3A"/>
    <w:rsid w:val="009E263C"/>
    <w:rsid w:val="009E5304"/>
    <w:rsid w:val="009E6E02"/>
    <w:rsid w:val="009F12F8"/>
    <w:rsid w:val="009F1794"/>
    <w:rsid w:val="009F3ED4"/>
    <w:rsid w:val="009F3FEC"/>
    <w:rsid w:val="009F4FF1"/>
    <w:rsid w:val="00A007E0"/>
    <w:rsid w:val="00A01D65"/>
    <w:rsid w:val="00A04973"/>
    <w:rsid w:val="00A059E0"/>
    <w:rsid w:val="00A06A79"/>
    <w:rsid w:val="00A173E2"/>
    <w:rsid w:val="00A23A57"/>
    <w:rsid w:val="00A25527"/>
    <w:rsid w:val="00A311F3"/>
    <w:rsid w:val="00A32E0E"/>
    <w:rsid w:val="00A33904"/>
    <w:rsid w:val="00A373AF"/>
    <w:rsid w:val="00A438A1"/>
    <w:rsid w:val="00A446B8"/>
    <w:rsid w:val="00A50F46"/>
    <w:rsid w:val="00A51ABF"/>
    <w:rsid w:val="00A62492"/>
    <w:rsid w:val="00A62505"/>
    <w:rsid w:val="00A62ACE"/>
    <w:rsid w:val="00A63EEF"/>
    <w:rsid w:val="00A645CC"/>
    <w:rsid w:val="00A65569"/>
    <w:rsid w:val="00A80431"/>
    <w:rsid w:val="00A81A0C"/>
    <w:rsid w:val="00A8329E"/>
    <w:rsid w:val="00A92BD3"/>
    <w:rsid w:val="00A97B2A"/>
    <w:rsid w:val="00AA15CD"/>
    <w:rsid w:val="00AA327E"/>
    <w:rsid w:val="00AA348F"/>
    <w:rsid w:val="00AA60AD"/>
    <w:rsid w:val="00AA6FDC"/>
    <w:rsid w:val="00AB25A9"/>
    <w:rsid w:val="00AB2DC0"/>
    <w:rsid w:val="00AB6FB1"/>
    <w:rsid w:val="00AB7F29"/>
    <w:rsid w:val="00AC03F2"/>
    <w:rsid w:val="00AC6EC6"/>
    <w:rsid w:val="00AD621F"/>
    <w:rsid w:val="00AD6A89"/>
    <w:rsid w:val="00AE5C02"/>
    <w:rsid w:val="00AE7709"/>
    <w:rsid w:val="00AF42D9"/>
    <w:rsid w:val="00AF697E"/>
    <w:rsid w:val="00B00968"/>
    <w:rsid w:val="00B05C21"/>
    <w:rsid w:val="00B06078"/>
    <w:rsid w:val="00B10577"/>
    <w:rsid w:val="00B12069"/>
    <w:rsid w:val="00B12390"/>
    <w:rsid w:val="00B12B22"/>
    <w:rsid w:val="00B1784D"/>
    <w:rsid w:val="00B2500E"/>
    <w:rsid w:val="00B3038C"/>
    <w:rsid w:val="00B31170"/>
    <w:rsid w:val="00B3777F"/>
    <w:rsid w:val="00B41F60"/>
    <w:rsid w:val="00B42C2E"/>
    <w:rsid w:val="00B47E47"/>
    <w:rsid w:val="00B5055E"/>
    <w:rsid w:val="00B51777"/>
    <w:rsid w:val="00B5434F"/>
    <w:rsid w:val="00B5477A"/>
    <w:rsid w:val="00B57CB2"/>
    <w:rsid w:val="00B604D4"/>
    <w:rsid w:val="00B65936"/>
    <w:rsid w:val="00B6605C"/>
    <w:rsid w:val="00B66177"/>
    <w:rsid w:val="00B661FD"/>
    <w:rsid w:val="00B66FEE"/>
    <w:rsid w:val="00B71C0F"/>
    <w:rsid w:val="00B75329"/>
    <w:rsid w:val="00B7678C"/>
    <w:rsid w:val="00B775D1"/>
    <w:rsid w:val="00B80C77"/>
    <w:rsid w:val="00B81D17"/>
    <w:rsid w:val="00B83DC3"/>
    <w:rsid w:val="00B9575C"/>
    <w:rsid w:val="00B95945"/>
    <w:rsid w:val="00BA191A"/>
    <w:rsid w:val="00BA44AE"/>
    <w:rsid w:val="00BA4621"/>
    <w:rsid w:val="00BA538D"/>
    <w:rsid w:val="00BA5C9D"/>
    <w:rsid w:val="00BB1C99"/>
    <w:rsid w:val="00BB36A7"/>
    <w:rsid w:val="00BC065F"/>
    <w:rsid w:val="00BC1298"/>
    <w:rsid w:val="00BC2A7E"/>
    <w:rsid w:val="00BC6075"/>
    <w:rsid w:val="00BD03F7"/>
    <w:rsid w:val="00BD15A2"/>
    <w:rsid w:val="00BD17E0"/>
    <w:rsid w:val="00BE327B"/>
    <w:rsid w:val="00BE362B"/>
    <w:rsid w:val="00C0085D"/>
    <w:rsid w:val="00C02271"/>
    <w:rsid w:val="00C02EC0"/>
    <w:rsid w:val="00C066AD"/>
    <w:rsid w:val="00C17058"/>
    <w:rsid w:val="00C22BB1"/>
    <w:rsid w:val="00C40EDD"/>
    <w:rsid w:val="00C41CD6"/>
    <w:rsid w:val="00C42854"/>
    <w:rsid w:val="00C42C61"/>
    <w:rsid w:val="00C43033"/>
    <w:rsid w:val="00C4338F"/>
    <w:rsid w:val="00C4605B"/>
    <w:rsid w:val="00C476D2"/>
    <w:rsid w:val="00C518A9"/>
    <w:rsid w:val="00C538FF"/>
    <w:rsid w:val="00C55932"/>
    <w:rsid w:val="00C5618F"/>
    <w:rsid w:val="00C718AA"/>
    <w:rsid w:val="00C7508B"/>
    <w:rsid w:val="00C8214B"/>
    <w:rsid w:val="00C86BBF"/>
    <w:rsid w:val="00C90CFB"/>
    <w:rsid w:val="00C912C0"/>
    <w:rsid w:val="00C9223F"/>
    <w:rsid w:val="00C92299"/>
    <w:rsid w:val="00CA0E55"/>
    <w:rsid w:val="00CB05D5"/>
    <w:rsid w:val="00CB2D10"/>
    <w:rsid w:val="00CD17FB"/>
    <w:rsid w:val="00CD1F4A"/>
    <w:rsid w:val="00CD5B46"/>
    <w:rsid w:val="00CD77BE"/>
    <w:rsid w:val="00CF6CE2"/>
    <w:rsid w:val="00CF7B5A"/>
    <w:rsid w:val="00D00E2D"/>
    <w:rsid w:val="00D02AB2"/>
    <w:rsid w:val="00D06D18"/>
    <w:rsid w:val="00D10944"/>
    <w:rsid w:val="00D15CD2"/>
    <w:rsid w:val="00D24517"/>
    <w:rsid w:val="00D25EEC"/>
    <w:rsid w:val="00D27CAC"/>
    <w:rsid w:val="00D343C2"/>
    <w:rsid w:val="00D43D55"/>
    <w:rsid w:val="00D5034B"/>
    <w:rsid w:val="00D50A43"/>
    <w:rsid w:val="00D51A43"/>
    <w:rsid w:val="00D531C2"/>
    <w:rsid w:val="00D53A5F"/>
    <w:rsid w:val="00D605F3"/>
    <w:rsid w:val="00D641FE"/>
    <w:rsid w:val="00D7370C"/>
    <w:rsid w:val="00D7415E"/>
    <w:rsid w:val="00D767DE"/>
    <w:rsid w:val="00D80ABB"/>
    <w:rsid w:val="00D81D98"/>
    <w:rsid w:val="00D823B4"/>
    <w:rsid w:val="00D83220"/>
    <w:rsid w:val="00D8358B"/>
    <w:rsid w:val="00D83D82"/>
    <w:rsid w:val="00D900E7"/>
    <w:rsid w:val="00D927BC"/>
    <w:rsid w:val="00D93256"/>
    <w:rsid w:val="00D9746E"/>
    <w:rsid w:val="00DA082F"/>
    <w:rsid w:val="00DA2ED5"/>
    <w:rsid w:val="00DA619B"/>
    <w:rsid w:val="00DB11A9"/>
    <w:rsid w:val="00DB1DAB"/>
    <w:rsid w:val="00DB42D2"/>
    <w:rsid w:val="00DB5881"/>
    <w:rsid w:val="00DC5168"/>
    <w:rsid w:val="00DC715E"/>
    <w:rsid w:val="00DD1B69"/>
    <w:rsid w:val="00DD2E1C"/>
    <w:rsid w:val="00DD3416"/>
    <w:rsid w:val="00DD36F1"/>
    <w:rsid w:val="00DD6D1D"/>
    <w:rsid w:val="00DE495F"/>
    <w:rsid w:val="00DE51F7"/>
    <w:rsid w:val="00DF074B"/>
    <w:rsid w:val="00DF22C4"/>
    <w:rsid w:val="00DF5FA8"/>
    <w:rsid w:val="00E047F6"/>
    <w:rsid w:val="00E14AEA"/>
    <w:rsid w:val="00E14C1D"/>
    <w:rsid w:val="00E15C1E"/>
    <w:rsid w:val="00E16420"/>
    <w:rsid w:val="00E1700B"/>
    <w:rsid w:val="00E21F10"/>
    <w:rsid w:val="00E222AE"/>
    <w:rsid w:val="00E22D70"/>
    <w:rsid w:val="00E23B58"/>
    <w:rsid w:val="00E36BC2"/>
    <w:rsid w:val="00E453C5"/>
    <w:rsid w:val="00E46AA6"/>
    <w:rsid w:val="00E475D0"/>
    <w:rsid w:val="00E50FDC"/>
    <w:rsid w:val="00E52176"/>
    <w:rsid w:val="00E535B2"/>
    <w:rsid w:val="00E536A0"/>
    <w:rsid w:val="00E55C61"/>
    <w:rsid w:val="00E56EC4"/>
    <w:rsid w:val="00E61091"/>
    <w:rsid w:val="00E66C87"/>
    <w:rsid w:val="00E705EE"/>
    <w:rsid w:val="00E7106E"/>
    <w:rsid w:val="00E7505B"/>
    <w:rsid w:val="00E8136E"/>
    <w:rsid w:val="00E831BD"/>
    <w:rsid w:val="00E86E2F"/>
    <w:rsid w:val="00E952A3"/>
    <w:rsid w:val="00EA12DE"/>
    <w:rsid w:val="00EA4214"/>
    <w:rsid w:val="00EA53DE"/>
    <w:rsid w:val="00EB01DC"/>
    <w:rsid w:val="00EB2197"/>
    <w:rsid w:val="00EB4663"/>
    <w:rsid w:val="00EC0676"/>
    <w:rsid w:val="00EC0ED8"/>
    <w:rsid w:val="00EC2F11"/>
    <w:rsid w:val="00EC3351"/>
    <w:rsid w:val="00ED1762"/>
    <w:rsid w:val="00EE3812"/>
    <w:rsid w:val="00EE5235"/>
    <w:rsid w:val="00EE65A5"/>
    <w:rsid w:val="00EE73B3"/>
    <w:rsid w:val="00EE7669"/>
    <w:rsid w:val="00EF2FD7"/>
    <w:rsid w:val="00F020A1"/>
    <w:rsid w:val="00F046B3"/>
    <w:rsid w:val="00F2226E"/>
    <w:rsid w:val="00F22A10"/>
    <w:rsid w:val="00F23677"/>
    <w:rsid w:val="00F241D8"/>
    <w:rsid w:val="00F259CF"/>
    <w:rsid w:val="00F31B6C"/>
    <w:rsid w:val="00F33985"/>
    <w:rsid w:val="00F374C6"/>
    <w:rsid w:val="00F37E54"/>
    <w:rsid w:val="00F4147B"/>
    <w:rsid w:val="00F47399"/>
    <w:rsid w:val="00F52B68"/>
    <w:rsid w:val="00F55FB5"/>
    <w:rsid w:val="00F56692"/>
    <w:rsid w:val="00F62598"/>
    <w:rsid w:val="00F633A4"/>
    <w:rsid w:val="00F63ECD"/>
    <w:rsid w:val="00F662E9"/>
    <w:rsid w:val="00F67BCC"/>
    <w:rsid w:val="00F7396D"/>
    <w:rsid w:val="00F742C8"/>
    <w:rsid w:val="00F764D4"/>
    <w:rsid w:val="00F77475"/>
    <w:rsid w:val="00F77865"/>
    <w:rsid w:val="00F8202E"/>
    <w:rsid w:val="00F8295B"/>
    <w:rsid w:val="00F83539"/>
    <w:rsid w:val="00F83FF7"/>
    <w:rsid w:val="00F8487E"/>
    <w:rsid w:val="00F86534"/>
    <w:rsid w:val="00F906CE"/>
    <w:rsid w:val="00F90987"/>
    <w:rsid w:val="00F97351"/>
    <w:rsid w:val="00FA0257"/>
    <w:rsid w:val="00FA2813"/>
    <w:rsid w:val="00FA3D64"/>
    <w:rsid w:val="00FA4E39"/>
    <w:rsid w:val="00FB35FA"/>
    <w:rsid w:val="00FB45F8"/>
    <w:rsid w:val="00FB788F"/>
    <w:rsid w:val="00FC6FD5"/>
    <w:rsid w:val="00FC7B3F"/>
    <w:rsid w:val="00FD4886"/>
    <w:rsid w:val="00FE2784"/>
    <w:rsid w:val="00FE34AD"/>
    <w:rsid w:val="00FE5940"/>
    <w:rsid w:val="00FE6D70"/>
    <w:rsid w:val="00FE7103"/>
    <w:rsid w:val="00FE7378"/>
    <w:rsid w:val="00FE739C"/>
    <w:rsid w:val="00FF21B4"/>
    <w:rsid w:val="00FF25BB"/>
    <w:rsid w:val="00FF590C"/>
    <w:rsid w:val="00FF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197"/>
  </w:style>
  <w:style w:type="paragraph" w:styleId="2">
    <w:name w:val="heading 2"/>
    <w:basedOn w:val="a"/>
    <w:next w:val="a"/>
    <w:link w:val="20"/>
    <w:qFormat/>
    <w:rsid w:val="00486D98"/>
    <w:pPr>
      <w:keepNext/>
      <w:spacing w:after="0" w:line="240" w:lineRule="auto"/>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322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22778"/>
  </w:style>
  <w:style w:type="paragraph" w:customStyle="1" w:styleId="rvps2">
    <w:name w:val="rvps2"/>
    <w:basedOn w:val="a"/>
    <w:rsid w:val="00322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22778"/>
  </w:style>
  <w:style w:type="character" w:styleId="a3">
    <w:name w:val="Hyperlink"/>
    <w:basedOn w:val="a0"/>
    <w:uiPriority w:val="99"/>
    <w:semiHidden/>
    <w:unhideWhenUsed/>
    <w:rsid w:val="00322778"/>
    <w:rPr>
      <w:color w:val="0000FF"/>
      <w:u w:val="single"/>
    </w:rPr>
  </w:style>
  <w:style w:type="character" w:customStyle="1" w:styleId="rvts11">
    <w:name w:val="rvts11"/>
    <w:basedOn w:val="a0"/>
    <w:rsid w:val="00322778"/>
  </w:style>
  <w:style w:type="character" w:styleId="a4">
    <w:name w:val="Strong"/>
    <w:basedOn w:val="a0"/>
    <w:uiPriority w:val="22"/>
    <w:qFormat/>
    <w:rsid w:val="00EB2197"/>
    <w:rPr>
      <w:b/>
      <w:bCs/>
    </w:rPr>
  </w:style>
  <w:style w:type="paragraph" w:styleId="a5">
    <w:name w:val="Balloon Text"/>
    <w:basedOn w:val="a"/>
    <w:link w:val="a6"/>
    <w:uiPriority w:val="99"/>
    <w:semiHidden/>
    <w:unhideWhenUsed/>
    <w:rsid w:val="00AA60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60AD"/>
    <w:rPr>
      <w:rFonts w:ascii="Tahoma" w:hAnsi="Tahoma" w:cs="Tahoma"/>
      <w:sz w:val="16"/>
      <w:szCs w:val="16"/>
    </w:rPr>
  </w:style>
  <w:style w:type="paragraph" w:styleId="a7">
    <w:name w:val="Body Text"/>
    <w:basedOn w:val="a"/>
    <w:link w:val="a8"/>
    <w:rsid w:val="008E14E8"/>
    <w:pPr>
      <w:spacing w:after="0" w:line="240" w:lineRule="auto"/>
      <w:ind w:right="-483"/>
    </w:pPr>
    <w:rPr>
      <w:rFonts w:ascii="Times New Roman" w:eastAsia="Times New Roman" w:hAnsi="Times New Roman" w:cs="Times New Roman"/>
      <w:sz w:val="28"/>
      <w:szCs w:val="20"/>
      <w:lang w:val="uk-UA" w:eastAsia="ru-RU"/>
    </w:rPr>
  </w:style>
  <w:style w:type="character" w:customStyle="1" w:styleId="a8">
    <w:name w:val="Основной текст Знак"/>
    <w:basedOn w:val="a0"/>
    <w:link w:val="a7"/>
    <w:rsid w:val="008E14E8"/>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486D98"/>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197"/>
  </w:style>
  <w:style w:type="paragraph" w:styleId="2">
    <w:name w:val="heading 2"/>
    <w:basedOn w:val="a"/>
    <w:next w:val="a"/>
    <w:link w:val="20"/>
    <w:qFormat/>
    <w:rsid w:val="00486D98"/>
    <w:pPr>
      <w:keepNext/>
      <w:spacing w:after="0" w:line="240" w:lineRule="auto"/>
      <w:outlineLvl w:val="1"/>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322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22778"/>
  </w:style>
  <w:style w:type="paragraph" w:customStyle="1" w:styleId="rvps2">
    <w:name w:val="rvps2"/>
    <w:basedOn w:val="a"/>
    <w:rsid w:val="00322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22778"/>
  </w:style>
  <w:style w:type="character" w:styleId="a3">
    <w:name w:val="Hyperlink"/>
    <w:basedOn w:val="a0"/>
    <w:uiPriority w:val="99"/>
    <w:semiHidden/>
    <w:unhideWhenUsed/>
    <w:rsid w:val="00322778"/>
    <w:rPr>
      <w:color w:val="0000FF"/>
      <w:u w:val="single"/>
    </w:rPr>
  </w:style>
  <w:style w:type="character" w:customStyle="1" w:styleId="rvts11">
    <w:name w:val="rvts11"/>
    <w:basedOn w:val="a0"/>
    <w:rsid w:val="00322778"/>
  </w:style>
  <w:style w:type="character" w:styleId="a4">
    <w:name w:val="Strong"/>
    <w:basedOn w:val="a0"/>
    <w:uiPriority w:val="22"/>
    <w:qFormat/>
    <w:rsid w:val="00EB2197"/>
    <w:rPr>
      <w:b/>
      <w:bCs/>
    </w:rPr>
  </w:style>
  <w:style w:type="paragraph" w:styleId="a5">
    <w:name w:val="Balloon Text"/>
    <w:basedOn w:val="a"/>
    <w:link w:val="a6"/>
    <w:uiPriority w:val="99"/>
    <w:semiHidden/>
    <w:unhideWhenUsed/>
    <w:rsid w:val="00AA60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60AD"/>
    <w:rPr>
      <w:rFonts w:ascii="Tahoma" w:hAnsi="Tahoma" w:cs="Tahoma"/>
      <w:sz w:val="16"/>
      <w:szCs w:val="16"/>
    </w:rPr>
  </w:style>
  <w:style w:type="paragraph" w:styleId="a7">
    <w:name w:val="Body Text"/>
    <w:basedOn w:val="a"/>
    <w:link w:val="a8"/>
    <w:rsid w:val="008E14E8"/>
    <w:pPr>
      <w:spacing w:after="0" w:line="240" w:lineRule="auto"/>
      <w:ind w:right="-483"/>
    </w:pPr>
    <w:rPr>
      <w:rFonts w:ascii="Times New Roman" w:eastAsia="Times New Roman" w:hAnsi="Times New Roman" w:cs="Times New Roman"/>
      <w:sz w:val="28"/>
      <w:szCs w:val="20"/>
      <w:lang w:val="uk-UA" w:eastAsia="ru-RU"/>
    </w:rPr>
  </w:style>
  <w:style w:type="character" w:customStyle="1" w:styleId="a8">
    <w:name w:val="Основной текст Знак"/>
    <w:basedOn w:val="a0"/>
    <w:link w:val="a7"/>
    <w:rsid w:val="008E14E8"/>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486D98"/>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46244">
      <w:bodyDiv w:val="1"/>
      <w:marLeft w:val="0"/>
      <w:marRight w:val="0"/>
      <w:marTop w:val="0"/>
      <w:marBottom w:val="0"/>
      <w:divBdr>
        <w:top w:val="none" w:sz="0" w:space="0" w:color="auto"/>
        <w:left w:val="none" w:sz="0" w:space="0" w:color="auto"/>
        <w:bottom w:val="none" w:sz="0" w:space="0" w:color="auto"/>
        <w:right w:val="none" w:sz="0" w:space="0" w:color="auto"/>
      </w:divBdr>
    </w:div>
    <w:div w:id="1316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3775</Words>
  <Characters>21521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123</cp:lastModifiedBy>
  <cp:revision>7</cp:revision>
  <cp:lastPrinted>2018-08-02T11:38:00Z</cp:lastPrinted>
  <dcterms:created xsi:type="dcterms:W3CDTF">2018-08-01T13:05:00Z</dcterms:created>
  <dcterms:modified xsi:type="dcterms:W3CDTF">2018-08-30T13:05:00Z</dcterms:modified>
</cp:coreProperties>
</file>