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6A" w:rsidRDefault="00284A94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C6A" w:rsidRPr="00576AAC" w:rsidRDefault="00440C6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440C6A" w:rsidRDefault="00284A94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440C6A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440C6A" w:rsidRPr="00F82AA5" w:rsidRDefault="00B81C8C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</w:t>
      </w:r>
      <w:r w:rsidR="00440C6A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440C6A" w:rsidRPr="00F82AA5" w:rsidRDefault="00440C6A" w:rsidP="00A27234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40C6A" w:rsidRDefault="00440C6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B81C8C">
        <w:rPr>
          <w:rFonts w:ascii="Times New Roman" w:hAnsi="Times New Roman"/>
          <w:sz w:val="24"/>
          <w:szCs w:val="24"/>
          <w:u w:val="single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201</w:t>
      </w:r>
      <w:r w:rsidR="00976985">
        <w:rPr>
          <w:rFonts w:ascii="Times New Roman" w:hAnsi="Times New Roman"/>
          <w:sz w:val="24"/>
          <w:szCs w:val="24"/>
          <w:lang w:val="uk-UA"/>
        </w:rPr>
        <w:t>7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9B3FA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E4565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="009B3FA2"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3FA2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B81C8C">
        <w:rPr>
          <w:rFonts w:ascii="Times New Roman" w:hAnsi="Times New Roman"/>
          <w:sz w:val="24"/>
          <w:szCs w:val="24"/>
          <w:lang w:val="uk-UA"/>
        </w:rPr>
        <w:t>____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440C6A" w:rsidRPr="00F82AA5" w:rsidRDefault="00440C6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440C6A" w:rsidRPr="00B545FC" w:rsidRDefault="00440C6A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місцеві податки і збори</w:t>
      </w: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440C6A" w:rsidRPr="00B545FC" w:rsidRDefault="00440C6A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440C6A" w:rsidRPr="00B81C8C" w:rsidRDefault="00440C6A" w:rsidP="00B81C8C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 w:rsidR="00B81C8C"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 w:rsidR="00B81C8C" w:rsidRPr="00B81C8C">
        <w:rPr>
          <w:rFonts w:ascii="Times New Roman" w:hAnsi="Times New Roman"/>
          <w:color w:val="000000"/>
          <w:sz w:val="24"/>
          <w:szCs w:val="24"/>
          <w:lang w:val="uk-UA"/>
        </w:rPr>
        <w:t xml:space="preserve">пункту </w:t>
      </w:r>
      <w:r w:rsidR="00B81C8C" w:rsidRPr="00B81C8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до статті 7, пункту 12.3 статті 12, </w:t>
      </w:r>
      <w:r w:rsidR="00976985">
        <w:rPr>
          <w:rFonts w:ascii="Times New Roman" w:hAnsi="Times New Roman"/>
          <w:color w:val="000000"/>
          <w:sz w:val="24"/>
          <w:szCs w:val="24"/>
          <w:lang w:val="uk-UA"/>
        </w:rPr>
        <w:t xml:space="preserve">розділом 12, главою 1 розділу 14 </w:t>
      </w:r>
      <w:r w:rsidR="00B81C8C" w:rsidRPr="00B81C8C">
        <w:rPr>
          <w:rFonts w:ascii="Times New Roman" w:hAnsi="Times New Roman"/>
          <w:color w:val="000000"/>
          <w:sz w:val="24"/>
          <w:szCs w:val="24"/>
          <w:lang w:val="uk-UA"/>
        </w:rPr>
        <w:t xml:space="preserve"> Податкового кодексу України, керуючись пунктом 24 частини першої статті 26 Закону України «Про місцеве самоврядування в Україні»,</w:t>
      </w:r>
      <w:r w:rsidRPr="00B81C8C">
        <w:rPr>
          <w:rFonts w:ascii="Times New Roman" w:hAnsi="Times New Roman"/>
          <w:sz w:val="24"/>
          <w:szCs w:val="24"/>
          <w:lang w:val="uk-UA"/>
        </w:rPr>
        <w:t>,</w:t>
      </w:r>
    </w:p>
    <w:p w:rsidR="00440C6A" w:rsidRPr="00B545FC" w:rsidRDefault="00440C6A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міська рада </w:t>
      </w:r>
    </w:p>
    <w:p w:rsidR="00440C6A" w:rsidRPr="00B545FC" w:rsidRDefault="00440C6A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440C6A" w:rsidRPr="00B545FC" w:rsidRDefault="00440C6A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C6A" w:rsidRDefault="00B81C8C" w:rsidP="00A27234">
      <w:pPr>
        <w:numPr>
          <w:ilvl w:val="0"/>
          <w:numId w:val="7"/>
        </w:numPr>
        <w:spacing w:after="0" w:line="240" w:lineRule="auto"/>
        <w:ind w:hanging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Встановити на території Сватівської міської ради такі податки і збори</w:t>
      </w:r>
      <w:r w:rsidR="00440C6A">
        <w:rPr>
          <w:rFonts w:ascii="Times New Roman" w:hAnsi="Times New Roman"/>
          <w:sz w:val="24"/>
          <w:szCs w:val="24"/>
          <w:lang w:val="uk-UA"/>
        </w:rPr>
        <w:t>:</w:t>
      </w:r>
    </w:p>
    <w:p w:rsidR="00440C6A" w:rsidRDefault="00440C6A" w:rsidP="00C7079D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C6A" w:rsidRDefault="00440C6A" w:rsidP="00A272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1.1. податок на майно у складі якого:</w:t>
      </w:r>
    </w:p>
    <w:p w:rsidR="00440C6A" w:rsidRDefault="00440C6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податок на нерухоме майно відіменні від земельної ділянки;</w:t>
      </w:r>
    </w:p>
    <w:p w:rsidR="00440C6A" w:rsidRDefault="00440C6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транспортний  податок;</w:t>
      </w:r>
    </w:p>
    <w:p w:rsidR="00440C6A" w:rsidRDefault="00440C6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плата за землю.</w:t>
      </w:r>
    </w:p>
    <w:p w:rsidR="00440C6A" w:rsidRDefault="00440C6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C6A" w:rsidRDefault="00440C6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A27234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2. єдиний податок </w:t>
      </w:r>
    </w:p>
    <w:p w:rsidR="00440C6A" w:rsidRDefault="00440C6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C6A" w:rsidRPr="00A27234" w:rsidRDefault="00440C6A" w:rsidP="00A27234">
      <w:pPr>
        <w:pStyle w:val="a3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A27234">
        <w:rPr>
          <w:rFonts w:ascii="Times New Roman" w:hAnsi="Times New Roman"/>
          <w:sz w:val="24"/>
          <w:szCs w:val="24"/>
          <w:lang w:val="uk-UA"/>
        </w:rPr>
        <w:t xml:space="preserve">Затвердити місцеві збори </w:t>
      </w:r>
    </w:p>
    <w:p w:rsidR="00440C6A" w:rsidRPr="00B81C8C" w:rsidRDefault="00440C6A" w:rsidP="00B81C8C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81C8C">
        <w:rPr>
          <w:rFonts w:ascii="Times New Roman" w:hAnsi="Times New Roman"/>
          <w:sz w:val="24"/>
          <w:szCs w:val="24"/>
          <w:lang w:val="uk-UA"/>
        </w:rPr>
        <w:t>туристичний збір</w:t>
      </w:r>
    </w:p>
    <w:p w:rsidR="00B81C8C" w:rsidRPr="00B81C8C" w:rsidRDefault="00B81C8C" w:rsidP="00B81C8C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збір </w:t>
      </w:r>
      <w:r w:rsidRPr="00B81C8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>за місця для паркування транспортних засобів</w:t>
      </w:r>
    </w:p>
    <w:p w:rsidR="00440C6A" w:rsidRDefault="00440C6A" w:rsidP="000F1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C6A" w:rsidRDefault="00440C6A" w:rsidP="00A272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Затвердити </w:t>
      </w:r>
    </w:p>
    <w:p w:rsidR="00440C6A" w:rsidRDefault="00440C6A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B81C8C">
        <w:rPr>
          <w:rFonts w:ascii="Times New Roman" w:hAnsi="Times New Roman"/>
          <w:sz w:val="24"/>
          <w:szCs w:val="24"/>
          <w:lang w:val="uk-UA"/>
        </w:rPr>
        <w:t xml:space="preserve">Положення про </w:t>
      </w:r>
      <w:r>
        <w:rPr>
          <w:rFonts w:ascii="Times New Roman" w:hAnsi="Times New Roman"/>
          <w:sz w:val="24"/>
          <w:szCs w:val="24"/>
          <w:lang w:val="uk-UA"/>
        </w:rPr>
        <w:t>податок на нерухоме майно,  відмінне від земельної ділянки (</w:t>
      </w:r>
      <w:hyperlink r:id="rId7" w:history="1">
        <w:r w:rsidRPr="00353BBD">
          <w:rPr>
            <w:rStyle w:val="a9"/>
            <w:rFonts w:ascii="Times New Roman" w:hAnsi="Times New Roman"/>
            <w:sz w:val="24"/>
            <w:szCs w:val="24"/>
            <w:lang w:val="uk-UA"/>
          </w:rPr>
          <w:t>додаток 1</w:t>
        </w:r>
      </w:hyperlink>
      <w:r>
        <w:rPr>
          <w:rFonts w:ascii="Times New Roman" w:hAnsi="Times New Roman"/>
          <w:sz w:val="24"/>
          <w:szCs w:val="24"/>
          <w:lang w:val="uk-UA"/>
        </w:rPr>
        <w:t>)</w:t>
      </w:r>
    </w:p>
    <w:p w:rsidR="00440C6A" w:rsidRDefault="00440C6A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B81C8C">
        <w:rPr>
          <w:rFonts w:ascii="Times New Roman" w:hAnsi="Times New Roman"/>
          <w:sz w:val="24"/>
          <w:szCs w:val="24"/>
          <w:lang w:val="uk-UA"/>
        </w:rPr>
        <w:t>Положення про</w:t>
      </w:r>
      <w:r>
        <w:rPr>
          <w:rFonts w:ascii="Times New Roman" w:hAnsi="Times New Roman"/>
          <w:sz w:val="24"/>
          <w:szCs w:val="24"/>
          <w:lang w:val="uk-UA"/>
        </w:rPr>
        <w:t xml:space="preserve"> транспортний податок (</w:t>
      </w:r>
      <w:hyperlink r:id="rId8" w:history="1">
        <w:r w:rsidRPr="00353BBD">
          <w:rPr>
            <w:rStyle w:val="a9"/>
            <w:rFonts w:ascii="Times New Roman" w:hAnsi="Times New Roman"/>
            <w:sz w:val="24"/>
            <w:szCs w:val="24"/>
            <w:lang w:val="uk-UA"/>
          </w:rPr>
          <w:t>додаток 2</w:t>
        </w:r>
      </w:hyperlink>
      <w:r>
        <w:rPr>
          <w:rFonts w:ascii="Times New Roman" w:hAnsi="Times New Roman"/>
          <w:sz w:val="24"/>
          <w:szCs w:val="24"/>
          <w:lang w:val="uk-UA"/>
        </w:rPr>
        <w:t>)</w:t>
      </w:r>
    </w:p>
    <w:p w:rsidR="00440C6A" w:rsidRDefault="00440C6A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 </w:t>
      </w:r>
      <w:r w:rsidR="00B81C8C">
        <w:rPr>
          <w:rFonts w:ascii="Times New Roman" w:hAnsi="Times New Roman"/>
          <w:sz w:val="24"/>
          <w:szCs w:val="24"/>
          <w:lang w:val="uk-UA"/>
        </w:rPr>
        <w:t xml:space="preserve">Положення про </w:t>
      </w:r>
      <w:r>
        <w:rPr>
          <w:rFonts w:ascii="Times New Roman" w:hAnsi="Times New Roman"/>
          <w:sz w:val="24"/>
          <w:szCs w:val="24"/>
          <w:lang w:val="uk-UA"/>
        </w:rPr>
        <w:t xml:space="preserve"> плату за землю (</w:t>
      </w:r>
      <w:hyperlink r:id="rId9" w:history="1">
        <w:r w:rsidRPr="00353BBD">
          <w:rPr>
            <w:rStyle w:val="a9"/>
            <w:rFonts w:ascii="Times New Roman" w:hAnsi="Times New Roman"/>
            <w:sz w:val="24"/>
            <w:szCs w:val="24"/>
            <w:lang w:val="uk-UA"/>
          </w:rPr>
          <w:t>додаток 3</w:t>
        </w:r>
      </w:hyperlink>
      <w:r>
        <w:rPr>
          <w:rFonts w:ascii="Times New Roman" w:hAnsi="Times New Roman"/>
          <w:sz w:val="24"/>
          <w:szCs w:val="24"/>
          <w:lang w:val="uk-UA"/>
        </w:rPr>
        <w:t>)</w:t>
      </w:r>
    </w:p>
    <w:p w:rsidR="00440C6A" w:rsidRDefault="00440C6A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B81C8C">
        <w:rPr>
          <w:rFonts w:ascii="Times New Roman" w:hAnsi="Times New Roman"/>
          <w:sz w:val="24"/>
          <w:szCs w:val="24"/>
          <w:lang w:val="uk-UA"/>
        </w:rPr>
        <w:t xml:space="preserve">Положення про </w:t>
      </w:r>
      <w:r>
        <w:rPr>
          <w:rFonts w:ascii="Times New Roman" w:hAnsi="Times New Roman"/>
          <w:sz w:val="24"/>
          <w:szCs w:val="24"/>
          <w:lang w:val="uk-UA"/>
        </w:rPr>
        <w:t>єдиний податок (</w:t>
      </w:r>
      <w:hyperlink r:id="rId10" w:history="1">
        <w:r w:rsidRPr="00353BBD">
          <w:rPr>
            <w:rStyle w:val="a9"/>
            <w:rFonts w:ascii="Times New Roman" w:hAnsi="Times New Roman"/>
            <w:sz w:val="24"/>
            <w:szCs w:val="24"/>
            <w:lang w:val="uk-UA"/>
          </w:rPr>
          <w:t>додаток 4</w:t>
        </w:r>
      </w:hyperlink>
      <w:r>
        <w:rPr>
          <w:rFonts w:ascii="Times New Roman" w:hAnsi="Times New Roman"/>
          <w:sz w:val="24"/>
          <w:szCs w:val="24"/>
          <w:lang w:val="uk-UA"/>
        </w:rPr>
        <w:t>)</w:t>
      </w:r>
    </w:p>
    <w:p w:rsidR="00B81C8C" w:rsidRDefault="00440C6A" w:rsidP="00B81C8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B81C8C">
        <w:rPr>
          <w:rFonts w:ascii="Times New Roman" w:hAnsi="Times New Roman"/>
          <w:sz w:val="24"/>
          <w:szCs w:val="24"/>
          <w:lang w:val="uk-UA"/>
        </w:rPr>
        <w:t xml:space="preserve">Положення про </w:t>
      </w:r>
      <w:r>
        <w:rPr>
          <w:rFonts w:ascii="Times New Roman" w:hAnsi="Times New Roman"/>
          <w:sz w:val="24"/>
          <w:szCs w:val="24"/>
          <w:lang w:val="uk-UA"/>
        </w:rPr>
        <w:t>туристичний збір (</w:t>
      </w:r>
      <w:hyperlink r:id="rId11" w:history="1">
        <w:r w:rsidRPr="00353BBD">
          <w:rPr>
            <w:rStyle w:val="a9"/>
            <w:rFonts w:ascii="Times New Roman" w:hAnsi="Times New Roman"/>
            <w:sz w:val="24"/>
            <w:szCs w:val="24"/>
            <w:lang w:val="uk-UA"/>
          </w:rPr>
          <w:t>додаток 5</w:t>
        </w:r>
      </w:hyperlink>
      <w:r>
        <w:rPr>
          <w:rFonts w:ascii="Times New Roman" w:hAnsi="Times New Roman"/>
          <w:sz w:val="24"/>
          <w:szCs w:val="24"/>
          <w:lang w:val="uk-UA"/>
        </w:rPr>
        <w:t>)</w:t>
      </w:r>
    </w:p>
    <w:p w:rsidR="00440C6A" w:rsidRDefault="00B81C8C" w:rsidP="00B81C8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Положення про збір </w:t>
      </w:r>
      <w:r w:rsidRPr="00B81C8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>за місця для паркування транспортних засобів</w:t>
      </w:r>
      <w:r w:rsidR="00353BBD">
        <w:rPr>
          <w:rFonts w:ascii="Times New Roman" w:hAnsi="Times New Roman"/>
          <w:sz w:val="24"/>
          <w:szCs w:val="24"/>
          <w:lang w:val="uk-UA"/>
        </w:rPr>
        <w:t xml:space="preserve"> (</w:t>
      </w:r>
      <w:hyperlink r:id="rId12" w:history="1">
        <w:r w:rsidR="00353BBD" w:rsidRPr="00353BBD">
          <w:rPr>
            <w:rStyle w:val="a9"/>
            <w:rFonts w:ascii="Times New Roman" w:hAnsi="Times New Roman"/>
            <w:sz w:val="24"/>
            <w:szCs w:val="24"/>
            <w:lang w:val="uk-UA"/>
          </w:rPr>
          <w:t>додаток 6</w:t>
        </w:r>
      </w:hyperlink>
      <w:bookmarkStart w:id="0" w:name="_GoBack"/>
      <w:bookmarkEnd w:id="0"/>
      <w:r w:rsidR="00353BBD">
        <w:rPr>
          <w:rFonts w:ascii="Times New Roman" w:hAnsi="Times New Roman"/>
          <w:sz w:val="24"/>
          <w:szCs w:val="24"/>
          <w:lang w:val="uk-UA"/>
        </w:rPr>
        <w:t>)</w:t>
      </w:r>
      <w:r w:rsidR="00440C6A">
        <w:rPr>
          <w:rFonts w:ascii="Times New Roman" w:hAnsi="Times New Roman"/>
          <w:sz w:val="24"/>
          <w:szCs w:val="24"/>
          <w:lang w:val="uk-UA"/>
        </w:rPr>
        <w:t>.</w:t>
      </w:r>
    </w:p>
    <w:p w:rsidR="00440C6A" w:rsidRDefault="00440C6A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0C6A" w:rsidRPr="005661C6" w:rsidRDefault="00440C6A" w:rsidP="00A27234">
      <w:pPr>
        <w:pStyle w:val="a6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661C6">
        <w:rPr>
          <w:sz w:val="24"/>
          <w:szCs w:val="24"/>
        </w:rPr>
        <w:t>Контроль</w:t>
      </w:r>
      <w:r w:rsidRPr="005661C6">
        <w:rPr>
          <w:sz w:val="24"/>
          <w:szCs w:val="24"/>
          <w:lang w:val="ru-RU"/>
        </w:rPr>
        <w:t xml:space="preserve"> </w:t>
      </w:r>
      <w:r w:rsidRPr="005661C6">
        <w:rPr>
          <w:sz w:val="24"/>
          <w:szCs w:val="24"/>
        </w:rPr>
        <w:t>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B81C8C" w:rsidRDefault="00440C6A" w:rsidP="00A27234">
      <w:pPr>
        <w:pStyle w:val="a6"/>
        <w:ind w:right="4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5.</w:t>
      </w:r>
      <w:r w:rsidRPr="005661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Місцеві податки  та  збори затверджені даним рішенн</w:t>
      </w:r>
      <w:r w:rsidR="00B81C8C">
        <w:rPr>
          <w:sz w:val="24"/>
          <w:szCs w:val="24"/>
        </w:rPr>
        <w:t>ям застосовуються з 1 січня 2018</w:t>
      </w:r>
      <w:r>
        <w:rPr>
          <w:sz w:val="24"/>
          <w:szCs w:val="24"/>
        </w:rPr>
        <w:t xml:space="preserve"> року</w:t>
      </w:r>
    </w:p>
    <w:p w:rsidR="00B81C8C" w:rsidRDefault="00B81C8C" w:rsidP="00B81C8C">
      <w:pPr>
        <w:pStyle w:val="a8"/>
        <w:widowControl w:val="0"/>
        <w:spacing w:after="0"/>
        <w:jc w:val="both"/>
        <w:rPr>
          <w:color w:val="000000"/>
          <w:lang w:val="uk-UA"/>
        </w:rPr>
      </w:pPr>
      <w:r w:rsidRPr="00B81C8C">
        <w:rPr>
          <w:lang w:val="uk-UA"/>
        </w:rPr>
        <w:t>6.</w:t>
      </w:r>
      <w:r w:rsidRPr="00B81C8C">
        <w:rPr>
          <w:color w:val="000000"/>
          <w:sz w:val="28"/>
          <w:szCs w:val="28"/>
          <w:lang w:val="uk-UA"/>
        </w:rPr>
        <w:t xml:space="preserve"> </w:t>
      </w:r>
      <w:r w:rsidRPr="00B81C8C">
        <w:rPr>
          <w:color w:val="000000"/>
          <w:lang w:val="uk-UA"/>
        </w:rPr>
        <w:t xml:space="preserve">Рішення </w:t>
      </w:r>
      <w:r>
        <w:rPr>
          <w:color w:val="000000"/>
          <w:lang w:val="uk-UA"/>
        </w:rPr>
        <w:t>п’ятої сесії Сватівської міської ради сьомого скликання від 30.06.2016 року № 5/1 «Про місцеві податки і збори»  визнати такими, що втратило</w:t>
      </w:r>
      <w:r w:rsidRPr="00B81C8C">
        <w:rPr>
          <w:color w:val="000000"/>
          <w:lang w:val="uk-UA"/>
        </w:rPr>
        <w:t xml:space="preserve"> чинність. </w:t>
      </w:r>
    </w:p>
    <w:p w:rsidR="00B81C8C" w:rsidRPr="00B81C8C" w:rsidRDefault="00B81C8C" w:rsidP="00B81C8C">
      <w:pPr>
        <w:pStyle w:val="a8"/>
        <w:widowControl w:val="0"/>
        <w:spacing w:after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7. </w:t>
      </w:r>
      <w:r w:rsidRPr="00B81C8C">
        <w:rPr>
          <w:color w:val="000000"/>
          <w:lang w:val="uk-UA"/>
        </w:rPr>
        <w:t xml:space="preserve"> Рішення набирає чинності </w:t>
      </w:r>
      <w:r>
        <w:rPr>
          <w:color w:val="000000"/>
          <w:vertAlign w:val="superscript"/>
          <w:lang w:val="uk-UA"/>
        </w:rPr>
        <w:t xml:space="preserve"> </w:t>
      </w:r>
      <w:r>
        <w:rPr>
          <w:color w:val="000000"/>
          <w:lang w:val="uk-UA"/>
        </w:rPr>
        <w:t>з 01.01.2018 року</w:t>
      </w:r>
      <w:r w:rsidRPr="00B81C8C">
        <w:rPr>
          <w:color w:val="000000"/>
          <w:vertAlign w:val="superscript"/>
          <w:lang w:val="uk-UA"/>
        </w:rPr>
        <w:t xml:space="preserve"> </w:t>
      </w:r>
      <w:r w:rsidRPr="00B81C8C">
        <w:rPr>
          <w:color w:val="000000"/>
          <w:lang w:val="uk-UA"/>
        </w:rPr>
        <w:t>.</w:t>
      </w:r>
    </w:p>
    <w:p w:rsidR="00A27234" w:rsidRPr="005661C6" w:rsidRDefault="00A27234" w:rsidP="005661C6">
      <w:pPr>
        <w:pStyle w:val="a6"/>
        <w:ind w:left="360" w:right="43"/>
        <w:jc w:val="both"/>
        <w:rPr>
          <w:sz w:val="24"/>
          <w:szCs w:val="24"/>
        </w:rPr>
      </w:pPr>
    </w:p>
    <w:p w:rsidR="00440C6A" w:rsidRPr="00B545FC" w:rsidRDefault="00440C6A" w:rsidP="00A2723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                             </w:t>
      </w:r>
      <w:r w:rsidR="00A27234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</w:t>
      </w: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Є.В. Рибалко</w:t>
      </w:r>
    </w:p>
    <w:p w:rsidR="00440C6A" w:rsidRPr="00B545FC" w:rsidRDefault="00440C6A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440C6A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1B932D1"/>
    <w:multiLevelType w:val="multilevel"/>
    <w:tmpl w:val="671E490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7"/>
  </w:num>
  <w:num w:numId="7">
    <w:abstractNumId w:val="8"/>
  </w:num>
  <w:num w:numId="8">
    <w:abstractNumId w:val="5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8339A"/>
    <w:rsid w:val="0008358D"/>
    <w:rsid w:val="000B2129"/>
    <w:rsid w:val="000D0C3B"/>
    <w:rsid w:val="000F0B0A"/>
    <w:rsid w:val="000F1133"/>
    <w:rsid w:val="001011DB"/>
    <w:rsid w:val="0010561B"/>
    <w:rsid w:val="00105D6F"/>
    <w:rsid w:val="001116BF"/>
    <w:rsid w:val="001A6C2F"/>
    <w:rsid w:val="001E6B04"/>
    <w:rsid w:val="00201D8B"/>
    <w:rsid w:val="00234DDC"/>
    <w:rsid w:val="0026587C"/>
    <w:rsid w:val="00273BD5"/>
    <w:rsid w:val="00283DC0"/>
    <w:rsid w:val="00284A94"/>
    <w:rsid w:val="002C135C"/>
    <w:rsid w:val="00306C00"/>
    <w:rsid w:val="00334596"/>
    <w:rsid w:val="00341455"/>
    <w:rsid w:val="00353BBD"/>
    <w:rsid w:val="003A2A09"/>
    <w:rsid w:val="003A7B2B"/>
    <w:rsid w:val="003B38D6"/>
    <w:rsid w:val="00412A5A"/>
    <w:rsid w:val="00412F0E"/>
    <w:rsid w:val="00437579"/>
    <w:rsid w:val="00440C6A"/>
    <w:rsid w:val="00456228"/>
    <w:rsid w:val="004D5616"/>
    <w:rsid w:val="00562EE8"/>
    <w:rsid w:val="005661C6"/>
    <w:rsid w:val="00571BD2"/>
    <w:rsid w:val="00576AAC"/>
    <w:rsid w:val="005A2D30"/>
    <w:rsid w:val="005B14DC"/>
    <w:rsid w:val="005C16E3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60F68"/>
    <w:rsid w:val="0077214F"/>
    <w:rsid w:val="007A63EA"/>
    <w:rsid w:val="007B67C8"/>
    <w:rsid w:val="007C42E2"/>
    <w:rsid w:val="007D406F"/>
    <w:rsid w:val="007E4565"/>
    <w:rsid w:val="00823D46"/>
    <w:rsid w:val="00830000"/>
    <w:rsid w:val="00842FEA"/>
    <w:rsid w:val="008760E0"/>
    <w:rsid w:val="008F6C3E"/>
    <w:rsid w:val="00926937"/>
    <w:rsid w:val="00976985"/>
    <w:rsid w:val="00981FCE"/>
    <w:rsid w:val="00983986"/>
    <w:rsid w:val="009866A8"/>
    <w:rsid w:val="009B3FA2"/>
    <w:rsid w:val="009E15BB"/>
    <w:rsid w:val="00A27234"/>
    <w:rsid w:val="00A86825"/>
    <w:rsid w:val="00AA059E"/>
    <w:rsid w:val="00AB6732"/>
    <w:rsid w:val="00AC3550"/>
    <w:rsid w:val="00AD389B"/>
    <w:rsid w:val="00AD4FA2"/>
    <w:rsid w:val="00B10470"/>
    <w:rsid w:val="00B43671"/>
    <w:rsid w:val="00B46985"/>
    <w:rsid w:val="00B545FC"/>
    <w:rsid w:val="00B733A2"/>
    <w:rsid w:val="00B75106"/>
    <w:rsid w:val="00B81C8C"/>
    <w:rsid w:val="00BC08F6"/>
    <w:rsid w:val="00C25A7F"/>
    <w:rsid w:val="00C7079D"/>
    <w:rsid w:val="00C727B6"/>
    <w:rsid w:val="00C7299F"/>
    <w:rsid w:val="00C81C8F"/>
    <w:rsid w:val="00C95FA1"/>
    <w:rsid w:val="00CA2431"/>
    <w:rsid w:val="00CA5C3C"/>
    <w:rsid w:val="00CE1268"/>
    <w:rsid w:val="00D731F6"/>
    <w:rsid w:val="00D837D3"/>
    <w:rsid w:val="00E04D38"/>
    <w:rsid w:val="00E06EAC"/>
    <w:rsid w:val="00E07C32"/>
    <w:rsid w:val="00E72BD3"/>
    <w:rsid w:val="00E753D3"/>
    <w:rsid w:val="00EC201A"/>
    <w:rsid w:val="00EC2858"/>
    <w:rsid w:val="00F222B0"/>
    <w:rsid w:val="00F4555A"/>
    <w:rsid w:val="00F45F39"/>
    <w:rsid w:val="00F472A8"/>
    <w:rsid w:val="00F82AA5"/>
    <w:rsid w:val="00F83987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C08F6"/>
    <w:rPr>
      <w:rFonts w:cs="Times New Roman"/>
    </w:rPr>
  </w:style>
  <w:style w:type="paragraph" w:styleId="a8">
    <w:name w:val="Normal (Web)"/>
    <w:basedOn w:val="a"/>
    <w:uiPriority w:val="99"/>
    <w:unhideWhenUsed/>
    <w:rsid w:val="00B81C8C"/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353B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C08F6"/>
    <w:rPr>
      <w:rFonts w:cs="Times New Roman"/>
    </w:rPr>
  </w:style>
  <w:style w:type="paragraph" w:styleId="a8">
    <w:name w:val="Normal (Web)"/>
    <w:basedOn w:val="a"/>
    <w:uiPriority w:val="99"/>
    <w:unhideWhenUsed/>
    <w:rsid w:val="00B81C8C"/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353B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8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atovo.ws/miskarada/proects/3/22052017_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vatovo.ws/miskarada/proects/3/22052017_1.doc" TargetMode="External"/><Relationship Id="rId12" Type="http://schemas.openxmlformats.org/officeDocument/2006/relationships/hyperlink" Target="http://svatovo.ws/miskarada/proects/3/26052017_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svatovo.ws/miskarada/proects/3/22052017_5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vatovo.ws/miskarada/proects/3/22052017_4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vatovo.ws/miskarada/proects/3/22052017_3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123</cp:lastModifiedBy>
  <cp:revision>3</cp:revision>
  <cp:lastPrinted>2016-08-08T07:23:00Z</cp:lastPrinted>
  <dcterms:created xsi:type="dcterms:W3CDTF">2017-05-23T06:46:00Z</dcterms:created>
  <dcterms:modified xsi:type="dcterms:W3CDTF">2017-05-26T08:33:00Z</dcterms:modified>
</cp:coreProperties>
</file>