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E3" w:rsidRDefault="005A50E3" w:rsidP="00681F3E">
      <w:pPr>
        <w:pStyle w:val="1"/>
        <w:rPr>
          <w:noProof/>
          <w:sz w:val="24"/>
          <w:lang w:val="ru-RU"/>
        </w:rPr>
      </w:pPr>
      <w:bookmarkStart w:id="0" w:name="_GoBack"/>
      <w:bookmarkEnd w:id="0"/>
      <w:r>
        <w:rPr>
          <w:noProof/>
          <w:sz w:val="24"/>
          <w:lang w:val="ru-RU"/>
        </w:rPr>
        <w:t xml:space="preserve">                                                                                                        ПРОЕКТ</w:t>
      </w:r>
    </w:p>
    <w:p w:rsidR="005A50E3" w:rsidRDefault="005A50E3" w:rsidP="00681F3E">
      <w:pPr>
        <w:pStyle w:val="1"/>
        <w:rPr>
          <w:noProof/>
          <w:sz w:val="24"/>
          <w:lang w:val="ru-RU"/>
        </w:rPr>
      </w:pPr>
    </w:p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9202AC"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5010ED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76AAC" w:rsidRPr="004B3E8F" w:rsidRDefault="00576AAC" w:rsidP="00576AAC">
      <w:pPr>
        <w:spacing w:after="0" w:line="360" w:lineRule="auto"/>
        <w:rPr>
          <w:rFonts w:ascii="Times New Roman" w:hAnsi="Times New Roman" w:cs="Times New Roman"/>
          <w:b/>
          <w:lang w:val="uk-UA"/>
        </w:rPr>
      </w:pP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«Про встановлення тарифу на послуги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з перевезення пасажирів на міських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маршрутах загального користування по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 xml:space="preserve">м. Сватове  </w:t>
      </w:r>
      <w:r w:rsidRPr="009202AC">
        <w:rPr>
          <w:b/>
          <w:i/>
          <w:sz w:val="24"/>
          <w:szCs w:val="24"/>
        </w:rPr>
        <w:t>»</w:t>
      </w:r>
    </w:p>
    <w:p w:rsidR="009202AC" w:rsidRPr="009202AC" w:rsidRDefault="009202AC" w:rsidP="009202AC">
      <w:pPr>
        <w:pStyle w:val="a6"/>
        <w:jc w:val="both"/>
        <w:rPr>
          <w:sz w:val="24"/>
          <w:szCs w:val="24"/>
        </w:rPr>
      </w:pPr>
    </w:p>
    <w:p w:rsidR="009202AC" w:rsidRPr="005A50E3" w:rsidRDefault="009202AC" w:rsidP="009202AC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A50E3">
        <w:rPr>
          <w:rFonts w:ascii="Times New Roman" w:hAnsi="Times New Roman" w:cs="Times New Roman"/>
          <w:sz w:val="24"/>
          <w:szCs w:val="24"/>
          <w:lang w:val="uk-UA"/>
        </w:rPr>
        <w:t xml:space="preserve">        Розглянувши звернення </w:t>
      </w:r>
      <w:r w:rsidR="005A50E3" w:rsidRPr="005A50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50E3">
        <w:rPr>
          <w:rFonts w:ascii="Times New Roman" w:hAnsi="Times New Roman" w:cs="Times New Roman"/>
          <w:sz w:val="24"/>
          <w:szCs w:val="24"/>
          <w:lang w:val="uk-UA"/>
        </w:rPr>
        <w:t xml:space="preserve"> перевізників міста з проханням встановити нові тарифи на послуги з перевезення пасажирів на міських маршрутах загального користування м. Сватове та розрахунки тарифів в зв’язку з підвищенням мінімальної заробітної плати, цін на паливно-мастильні матеріали, запчастини, енергоносії</w:t>
      </w:r>
      <w:r w:rsidR="005A50E3" w:rsidRPr="005A50E3">
        <w:rPr>
          <w:rFonts w:ascii="Times New Roman" w:hAnsi="Times New Roman" w:cs="Times New Roman"/>
          <w:sz w:val="24"/>
          <w:szCs w:val="24"/>
          <w:lang w:val="uk-UA"/>
        </w:rPr>
        <w:t xml:space="preserve"> та інші послуги</w:t>
      </w:r>
      <w:r w:rsidRPr="005A50E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A50E3" w:rsidRPr="005A50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</w:t>
      </w:r>
      <w:r w:rsidR="005A50E3" w:rsidRPr="005A50E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 наказу Міністерства транспорту та зв’язку України від 17.11.2009 р. №1175 «Про затвердження Методики розрахунку тарифів на послуги пасажирського автомобільного транспорту», </w:t>
      </w:r>
      <w:r w:rsidRPr="005A50E3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Законами України «Про автомобільний транспорт», «Про  засади державної регуляторної політики у сфері господарської діяльності», п.2 ст. 28 Закону України  «Про місцеве самоврядування в Україні»,</w:t>
      </w:r>
    </w:p>
    <w:p w:rsidR="009202AC" w:rsidRPr="004B3E8F" w:rsidRDefault="005A50E3" w:rsidP="005A50E3">
      <w:pPr>
        <w:pStyle w:val="a8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uk-UA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  <w:lang w:val="uk-UA"/>
        </w:rPr>
        <w:t xml:space="preserve">                                          </w:t>
      </w:r>
      <w:r w:rsidR="009202AC" w:rsidRPr="004B3E8F">
        <w:rPr>
          <w:lang w:val="uk-UA"/>
        </w:rPr>
        <w:t xml:space="preserve">Виконавчий комітет Сватівської міської ради </w:t>
      </w:r>
    </w:p>
    <w:p w:rsidR="009202AC" w:rsidRPr="009202AC" w:rsidRDefault="009202AC" w:rsidP="009202AC">
      <w:pPr>
        <w:pStyle w:val="a6"/>
        <w:jc w:val="center"/>
        <w:rPr>
          <w:b/>
          <w:i/>
          <w:sz w:val="24"/>
          <w:szCs w:val="24"/>
        </w:rPr>
      </w:pPr>
    </w:p>
    <w:p w:rsidR="009202AC" w:rsidRPr="009202AC" w:rsidRDefault="009202AC" w:rsidP="009202AC">
      <w:pPr>
        <w:pStyle w:val="a6"/>
        <w:jc w:val="center"/>
        <w:rPr>
          <w:b/>
          <w:i/>
          <w:sz w:val="24"/>
          <w:szCs w:val="24"/>
        </w:rPr>
      </w:pPr>
      <w:r w:rsidRPr="009202AC">
        <w:rPr>
          <w:b/>
          <w:i/>
          <w:sz w:val="24"/>
          <w:szCs w:val="24"/>
        </w:rPr>
        <w:t>ВИРІШИВ:</w:t>
      </w:r>
    </w:p>
    <w:p w:rsidR="009202AC" w:rsidRPr="009202AC" w:rsidRDefault="009202AC" w:rsidP="009202AC">
      <w:pPr>
        <w:pStyle w:val="a6"/>
        <w:jc w:val="center"/>
        <w:rPr>
          <w:b/>
          <w:i/>
          <w:sz w:val="24"/>
          <w:szCs w:val="24"/>
        </w:rPr>
      </w:pPr>
    </w:p>
    <w:p w:rsidR="009202AC" w:rsidRPr="009202AC" w:rsidRDefault="009202AC" w:rsidP="009202A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>1. Встановити перевізникам, які здійснюють перевезення пасажирів автомобільним транспортом на існуючих міських маршрутах загального користування по м. Сватове   тариф на послуги з перевезення пасажирів в розмірі 7.00грн.</w:t>
      </w:r>
    </w:p>
    <w:p w:rsidR="009202AC" w:rsidRPr="009202AC" w:rsidRDefault="009202AC" w:rsidP="009202A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>2. Встановити перевізникам, які здійснюють перевезення пасажирів-учнів загальноосвітніх шкіл 1-4 класів автомобільним транспортом на існуючих міських маршрутах загального користування по м. Сватове   тариф у розмірі 3.50 грн. за домовленістю сторін – з 1 вересня по 31 травня (з понеділка по п’ятницю), оплата  за перевезення під час канікул, в вихідні та святкові дні здійснюється в розмірі 7.00 грн.</w:t>
      </w:r>
    </w:p>
    <w:p w:rsidR="005A50E3" w:rsidRPr="005A50E3" w:rsidRDefault="004B3E8F" w:rsidP="005A50E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lang w:val="uk-UA"/>
        </w:rPr>
        <w:t xml:space="preserve"> </w:t>
      </w:r>
      <w:r w:rsidR="009202AC" w:rsidRPr="009202AC">
        <w:rPr>
          <w:lang w:val="uk-UA"/>
        </w:rPr>
        <w:t xml:space="preserve">3.   </w:t>
      </w:r>
      <w:r w:rsidR="009202AC" w:rsidRPr="005A50E3">
        <w:rPr>
          <w:lang w:val="uk-UA"/>
        </w:rPr>
        <w:t xml:space="preserve">Дане рішення набирає </w:t>
      </w:r>
      <w:r w:rsidR="005A50E3" w:rsidRPr="005A50E3">
        <w:rPr>
          <w:color w:val="333333"/>
          <w:bdr w:val="none" w:sz="0" w:space="0" w:color="auto" w:frame="1"/>
          <w:lang w:val="uk-UA"/>
        </w:rPr>
        <w:t xml:space="preserve"> </w:t>
      </w:r>
      <w:r w:rsidR="005A50E3" w:rsidRPr="005A50E3">
        <w:rPr>
          <w:color w:val="333333"/>
          <w:bdr w:val="none" w:sz="0" w:space="0" w:color="auto" w:frame="1"/>
        </w:rPr>
        <w:t xml:space="preserve"> з дня, </w:t>
      </w:r>
      <w:proofErr w:type="spellStart"/>
      <w:r w:rsidR="005A50E3" w:rsidRPr="005A50E3">
        <w:rPr>
          <w:color w:val="333333"/>
          <w:bdr w:val="none" w:sz="0" w:space="0" w:color="auto" w:frame="1"/>
        </w:rPr>
        <w:t>наступного</w:t>
      </w:r>
      <w:proofErr w:type="spellEnd"/>
      <w:r w:rsidR="005A50E3" w:rsidRPr="005A50E3">
        <w:rPr>
          <w:color w:val="333333"/>
          <w:bdr w:val="none" w:sz="0" w:space="0" w:color="auto" w:frame="1"/>
        </w:rPr>
        <w:t xml:space="preserve"> за днем </w:t>
      </w:r>
      <w:proofErr w:type="spellStart"/>
      <w:r w:rsidR="005A50E3" w:rsidRPr="005A50E3">
        <w:rPr>
          <w:color w:val="333333"/>
          <w:bdr w:val="none" w:sz="0" w:space="0" w:color="auto" w:frame="1"/>
        </w:rPr>
        <w:t>його</w:t>
      </w:r>
      <w:proofErr w:type="spellEnd"/>
      <w:r w:rsidR="005A50E3" w:rsidRPr="005A50E3">
        <w:rPr>
          <w:color w:val="333333"/>
          <w:bdr w:val="none" w:sz="0" w:space="0" w:color="auto" w:frame="1"/>
        </w:rPr>
        <w:t xml:space="preserve"> </w:t>
      </w:r>
      <w:r w:rsidR="005A50E3">
        <w:rPr>
          <w:color w:val="333333"/>
          <w:bdr w:val="none" w:sz="0" w:space="0" w:color="auto" w:frame="1"/>
          <w:lang w:val="uk-UA"/>
        </w:rPr>
        <w:t xml:space="preserve">  </w:t>
      </w:r>
      <w:proofErr w:type="spellStart"/>
      <w:r w:rsidR="005A50E3" w:rsidRPr="005A50E3">
        <w:rPr>
          <w:color w:val="333333"/>
          <w:bdr w:val="none" w:sz="0" w:space="0" w:color="auto" w:frame="1"/>
        </w:rPr>
        <w:t>опублікування</w:t>
      </w:r>
      <w:proofErr w:type="spellEnd"/>
      <w:r w:rsidR="005A50E3" w:rsidRPr="005A50E3">
        <w:rPr>
          <w:color w:val="333333"/>
          <w:bdr w:val="none" w:sz="0" w:space="0" w:color="auto" w:frame="1"/>
        </w:rPr>
        <w:t>.</w:t>
      </w:r>
    </w:p>
    <w:p w:rsidR="009202AC" w:rsidRPr="009202AC" w:rsidRDefault="005A50E3" w:rsidP="005A50E3">
      <w:pPr>
        <w:pStyle w:val="a8"/>
        <w:shd w:val="clear" w:color="auto" w:fill="FFFFFF"/>
        <w:spacing w:before="225" w:beforeAutospacing="0" w:after="225" w:afterAutospacing="0"/>
        <w:rPr>
          <w:lang w:val="uk-UA"/>
        </w:rPr>
      </w:pPr>
      <w:r w:rsidRPr="005A50E3">
        <w:rPr>
          <w:color w:val="333333"/>
        </w:rPr>
        <w:t> </w:t>
      </w:r>
      <w:r w:rsidR="009202AC" w:rsidRPr="009202AC">
        <w:rPr>
          <w:lang w:val="uk-UA"/>
        </w:rPr>
        <w:t>4.</w:t>
      </w:r>
      <w:r>
        <w:rPr>
          <w:lang w:val="uk-UA"/>
        </w:rPr>
        <w:t xml:space="preserve"> </w:t>
      </w:r>
      <w:r w:rsidR="00DC7169">
        <w:rPr>
          <w:lang w:val="uk-UA"/>
        </w:rPr>
        <w:t xml:space="preserve">   </w:t>
      </w:r>
      <w:r w:rsidR="009202AC" w:rsidRPr="009202AC">
        <w:rPr>
          <w:lang w:val="uk-UA"/>
        </w:rPr>
        <w:t xml:space="preserve"> Контроль за виконанням даного рішення покласти на заступника </w:t>
      </w:r>
      <w:proofErr w:type="spellStart"/>
      <w:r w:rsidR="009202AC" w:rsidRPr="009202AC">
        <w:t>міського</w:t>
      </w:r>
      <w:proofErr w:type="spellEnd"/>
      <w:r w:rsidR="009202AC" w:rsidRPr="009202AC">
        <w:t xml:space="preserve">  </w:t>
      </w:r>
      <w:proofErr w:type="spellStart"/>
      <w:r w:rsidR="009202AC" w:rsidRPr="009202AC">
        <w:t>голови</w:t>
      </w:r>
      <w:proofErr w:type="spellEnd"/>
      <w:r w:rsidR="009202AC" w:rsidRPr="009202AC">
        <w:t xml:space="preserve">  </w:t>
      </w:r>
      <w:r w:rsidR="009202AC" w:rsidRPr="009202AC">
        <w:rPr>
          <w:lang w:val="uk-UA"/>
        </w:rPr>
        <w:t>Євтушенко О.І.</w:t>
      </w:r>
    </w:p>
    <w:p w:rsidR="00DC7169" w:rsidRDefault="009202AC" w:rsidP="009202AC">
      <w:pPr>
        <w:pStyle w:val="a6"/>
        <w:ind w:right="185"/>
        <w:rPr>
          <w:b/>
          <w:sz w:val="24"/>
          <w:szCs w:val="24"/>
        </w:rPr>
      </w:pPr>
      <w:r w:rsidRPr="009202AC">
        <w:rPr>
          <w:b/>
          <w:sz w:val="24"/>
          <w:szCs w:val="24"/>
        </w:rPr>
        <w:t xml:space="preserve"> </w:t>
      </w:r>
    </w:p>
    <w:p w:rsidR="009202AC" w:rsidRPr="009202AC" w:rsidRDefault="009202AC" w:rsidP="009202AC">
      <w:pPr>
        <w:pStyle w:val="a6"/>
        <w:ind w:right="185"/>
        <w:rPr>
          <w:b/>
          <w:sz w:val="24"/>
          <w:szCs w:val="24"/>
        </w:rPr>
      </w:pPr>
      <w:r w:rsidRPr="009202AC">
        <w:rPr>
          <w:b/>
          <w:sz w:val="24"/>
          <w:szCs w:val="24"/>
        </w:rPr>
        <w:t xml:space="preserve"> Сватівський міський голова </w:t>
      </w:r>
      <w:r w:rsidRPr="009202AC">
        <w:rPr>
          <w:b/>
          <w:sz w:val="24"/>
          <w:szCs w:val="24"/>
        </w:rPr>
        <w:tab/>
      </w:r>
      <w:r w:rsidRPr="009202AC">
        <w:rPr>
          <w:b/>
          <w:sz w:val="24"/>
          <w:szCs w:val="24"/>
        </w:rPr>
        <w:tab/>
        <w:t xml:space="preserve">                      </w:t>
      </w:r>
      <w:r w:rsidR="00DC7169">
        <w:rPr>
          <w:b/>
          <w:sz w:val="24"/>
          <w:szCs w:val="24"/>
        </w:rPr>
        <w:t xml:space="preserve">                                </w:t>
      </w:r>
      <w:r w:rsidRPr="009202AC">
        <w:rPr>
          <w:b/>
          <w:sz w:val="24"/>
          <w:szCs w:val="24"/>
        </w:rPr>
        <w:t xml:space="preserve"> Є.В. Рибалко </w:t>
      </w:r>
    </w:p>
    <w:p w:rsidR="009202AC" w:rsidRPr="009202AC" w:rsidRDefault="009202AC" w:rsidP="009202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202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202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9202AC" w:rsidRDefault="00A718DD" w:rsidP="009202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718DD" w:rsidRPr="009202AC" w:rsidSect="009202AC">
      <w:pgSz w:w="11906" w:h="16838"/>
      <w:pgMar w:top="851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C6938"/>
    <w:rsid w:val="003A5F3F"/>
    <w:rsid w:val="004B3E8F"/>
    <w:rsid w:val="004D6547"/>
    <w:rsid w:val="005010ED"/>
    <w:rsid w:val="00541CC6"/>
    <w:rsid w:val="00546FB2"/>
    <w:rsid w:val="00562EE8"/>
    <w:rsid w:val="00576AAC"/>
    <w:rsid w:val="005A50E3"/>
    <w:rsid w:val="00681B27"/>
    <w:rsid w:val="00681F3E"/>
    <w:rsid w:val="0068664F"/>
    <w:rsid w:val="006B335F"/>
    <w:rsid w:val="006E6B65"/>
    <w:rsid w:val="00702D86"/>
    <w:rsid w:val="00741300"/>
    <w:rsid w:val="00760F68"/>
    <w:rsid w:val="007D406F"/>
    <w:rsid w:val="007E3030"/>
    <w:rsid w:val="00830000"/>
    <w:rsid w:val="009202AC"/>
    <w:rsid w:val="009254F3"/>
    <w:rsid w:val="00983986"/>
    <w:rsid w:val="00A718DD"/>
    <w:rsid w:val="00A80761"/>
    <w:rsid w:val="00AB6732"/>
    <w:rsid w:val="00AC4A11"/>
    <w:rsid w:val="00C25A7F"/>
    <w:rsid w:val="00C81C8F"/>
    <w:rsid w:val="00D57DEB"/>
    <w:rsid w:val="00D63DEE"/>
    <w:rsid w:val="00DC7169"/>
    <w:rsid w:val="00DD5FA5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2CB57-451D-4A56-817D-4559233A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unhideWhenUsed/>
    <w:rsid w:val="005A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2019-02-20T14:24:00Z</cp:lastPrinted>
  <dcterms:created xsi:type="dcterms:W3CDTF">2019-05-15T05:20:00Z</dcterms:created>
  <dcterms:modified xsi:type="dcterms:W3CDTF">2019-05-15T05:20:00Z</dcterms:modified>
</cp:coreProperties>
</file>