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F783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00656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1DFB" w:rsidRPr="00CB1DFB" w:rsidRDefault="00CB1DFB" w:rsidP="00CB1DFB">
      <w:pPr>
        <w:keepNext/>
        <w:keepLines/>
        <w:spacing w:before="240"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CB1DF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та пільг із сплати податку на </w:t>
      </w:r>
      <w:r w:rsidRPr="00CB1DFB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br/>
        <w:t>нерухоме майно, відмінне від земельної ділянки,</w:t>
      </w:r>
    </w:p>
    <w:p w:rsidR="00CB1DFB" w:rsidRPr="00025657" w:rsidRDefault="00CB1DFB" w:rsidP="00CB1DFB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025657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0065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2020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Pr="00025657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рік</w:t>
      </w:r>
    </w:p>
    <w:p w:rsidR="00967541" w:rsidRPr="00967541" w:rsidRDefault="00967541" w:rsidP="00CB1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967541" w:rsidRPr="00AE63CB" w:rsidRDefault="00AE63CB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Керуючися статтею 266 Податкового кодексу України, пунктом 24 частини першої статті 26 Закону України “Про місцеве самоврядування в Україні</w:t>
      </w:r>
      <w:r w:rsidR="00874819" w:rsidRPr="00AE63C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Сватівської міської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 2020 р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ік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1) ставки податку на нерухоме майно, відмінне від земельної ділянки, згідно з додатк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ами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1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2, 3, 4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2) пільги для фізичних та юридичних осіб, надані відповідно до підпункту 266.4.2 пункту 266.4 статті 266 Податкового кодексу України, за переліком згі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дно з додатком 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5</w:t>
      </w: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 w:rsidR="0054340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01.01.2020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54340C" w:rsidP="00AE63CB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</w:t>
      </w:r>
      <w:r w:rsidR="00874819"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="00AE63CB"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  <w:r w:rsidR="00874819"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AE63CB" w:rsidRDefault="00AE63CB" w:rsidP="00AE63CB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AE63CB" w:rsidRPr="00AE63CB" w:rsidRDefault="00AE63CB" w:rsidP="00AE63CB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 w:rsidR="007C6D0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AE63CB" w:rsidRPr="00AE63CB" w:rsidRDefault="00AE63CB" w:rsidP="00AE63C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AE63CB" w:rsidRPr="00AE63CB" w:rsidTr="00AE63CB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AE63CB" w:rsidRPr="00AE63CB" w:rsidRDefault="00AE63CB" w:rsidP="00AE63CB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об’єднаної територіальної громади</w:t>
            </w:r>
          </w:p>
        </w:tc>
      </w:tr>
    </w:tbl>
    <w:p w:rsidR="00AE63CB" w:rsidRPr="00AE63CB" w:rsidRDefault="00AE63CB" w:rsidP="00025657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44000          </w:t>
      </w:r>
      <w:r w:rsidR="00025657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44240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4424010100</w:t>
      </w:r>
      <w:r w:rsidR="0054340C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</w:t>
      </w:r>
      <w:r w:rsidR="004D262D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</w:t>
      </w:r>
      <w:r w:rsidR="0054340C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</w:t>
      </w:r>
      <w:r w:rsidR="001528AE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м. Сватове, </w:t>
      </w:r>
    </w:p>
    <w:p w:rsidR="00AE63CB" w:rsidRPr="00AE63CB" w:rsidRDefault="00AE63CB" w:rsidP="00AE63C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35"/>
        <w:gridCol w:w="640"/>
        <w:gridCol w:w="631"/>
        <w:gridCol w:w="659"/>
        <w:gridCol w:w="674"/>
        <w:gridCol w:w="592"/>
        <w:gridCol w:w="616"/>
      </w:tblGrid>
      <w:tr w:rsidR="00AE63CB" w:rsidRPr="00AE63CB" w:rsidTr="001528AE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025657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AE63CB" w:rsidRPr="00AE63CB" w:rsidTr="007C6D07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1528AE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AE63CB" w:rsidRPr="00AE63CB" w:rsidTr="001528AE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промислових підприємств 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1528AE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1528AE" w:rsidRPr="00AE63CB" w:rsidTr="007C6D07">
        <w:trPr>
          <w:trHeight w:val="20"/>
        </w:trPr>
        <w:tc>
          <w:tcPr>
            <w:tcW w:w="382" w:type="pct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1528AE" w:rsidRPr="00AE63CB" w:rsidRDefault="001528AE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1528AE" w:rsidRPr="001528AE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1528AE" w:rsidRPr="001528AE" w:rsidRDefault="009C31F2" w:rsidP="001528A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1528AE" w:rsidRPr="00AE63CB" w:rsidRDefault="001528AE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AE63CB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</w:t>
            </w:r>
            <w:r w:rsidR="009C31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9C31F2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7C6D07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9C31F2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9C31F2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9C31F2" w:rsidP="009C31F2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E63CB" w:rsidRPr="00AE63CB" w:rsidTr="001528AE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C6D07" w:rsidRPr="001528AE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1528AE" w:rsidTr="007C6D07">
        <w:trPr>
          <w:trHeight w:val="20"/>
        </w:trPr>
        <w:tc>
          <w:tcPr>
            <w:tcW w:w="382" w:type="pct"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AE63CB" w:rsidRPr="00AE63CB" w:rsidTr="007C6D07">
        <w:trPr>
          <w:trHeight w:val="20"/>
        </w:trPr>
        <w:tc>
          <w:tcPr>
            <w:tcW w:w="382" w:type="pct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AE63CB" w:rsidRPr="00AE63CB" w:rsidRDefault="00AE63CB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AE63CB" w:rsidRPr="007C6D07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AE63CB" w:rsidRPr="00AE63CB" w:rsidRDefault="00AE63CB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C6D07" w:rsidRPr="00AE63CB" w:rsidTr="007C6D07">
        <w:trPr>
          <w:trHeight w:val="20"/>
        </w:trPr>
        <w:tc>
          <w:tcPr>
            <w:tcW w:w="382" w:type="pct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7C6D07" w:rsidRPr="00AE63CB" w:rsidRDefault="007C6D07" w:rsidP="00AE63CB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7C6D07" w:rsidRPr="00AE63CB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7C6D07" w:rsidRPr="007C6D07" w:rsidRDefault="007C6D07" w:rsidP="009C31F2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7C6D07" w:rsidRPr="00AE63CB" w:rsidRDefault="007C6D07" w:rsidP="00AE63CB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AE63CB" w:rsidRP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AE63CB" w:rsidRPr="00AE63CB" w:rsidRDefault="00AE63CB" w:rsidP="00AE63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AE63CB" w:rsidRPr="00AE63CB" w:rsidRDefault="00AE63CB" w:rsidP="00AE63CB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AE63CB" w:rsidRPr="00AE63CB" w:rsidRDefault="00AE63CB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AE63CB" w:rsidRPr="00025657" w:rsidRDefault="00AE63CB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874819" w:rsidRDefault="00AE63CB" w:rsidP="000176A9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/>
        </w:rPr>
      </w:pPr>
      <w:proofErr w:type="gramStart"/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  <w:proofErr w:type="gramEnd"/>
    </w:p>
    <w:p w:rsidR="004D262D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4D262D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4D262D" w:rsidRPr="00874819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Додаток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4D262D" w:rsidRPr="00874819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4D262D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4D262D" w:rsidRPr="00874819" w:rsidRDefault="004D262D" w:rsidP="000176A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4D262D" w:rsidRDefault="004D262D" w:rsidP="000176A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4D262D" w:rsidRPr="00AE63CB" w:rsidRDefault="004D262D" w:rsidP="000176A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4D262D" w:rsidRPr="00AE63CB" w:rsidRDefault="004D262D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4D262D" w:rsidRPr="00AE63CB" w:rsidRDefault="004D262D" w:rsidP="00017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4D262D" w:rsidRPr="00AE63CB" w:rsidTr="000176A9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Default="004D262D" w:rsidP="000176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4D262D" w:rsidRDefault="004D262D" w:rsidP="000176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4D262D" w:rsidRPr="00AE63CB" w:rsidRDefault="004D262D" w:rsidP="000176A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об’єднаної територіальної громади</w:t>
            </w:r>
          </w:p>
        </w:tc>
      </w:tr>
    </w:tbl>
    <w:p w:rsidR="004D262D" w:rsidRPr="00AE63CB" w:rsidRDefault="004D262D" w:rsidP="000176A9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44000                   44240               4424010100      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с-ще Сосновий, </w:t>
      </w:r>
    </w:p>
    <w:p w:rsidR="004D262D" w:rsidRPr="00AE63CB" w:rsidRDefault="004D262D" w:rsidP="000176A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35"/>
        <w:gridCol w:w="640"/>
        <w:gridCol w:w="631"/>
        <w:gridCol w:w="659"/>
        <w:gridCol w:w="674"/>
        <w:gridCol w:w="592"/>
        <w:gridCol w:w="616"/>
      </w:tblGrid>
      <w:tr w:rsidR="004D262D" w:rsidRPr="00AE63CB" w:rsidTr="000176A9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025657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1528AE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комфортності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органів державного та місцевого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виступів, закладів освітнього, медичного та оздоровчого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призначення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4D262D" w:rsidRPr="00AE63CB" w:rsidRDefault="004D262D" w:rsidP="004D26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4D262D" w:rsidRPr="00AE63CB" w:rsidRDefault="004D262D" w:rsidP="004D2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4D262D" w:rsidRPr="00025657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4D262D" w:rsidRDefault="004D262D" w:rsidP="004D262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  <w:proofErr w:type="gramEnd"/>
    </w:p>
    <w:p w:rsidR="00AE63CB" w:rsidRDefault="00AE63CB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4D262D" w:rsidRPr="00874819" w:rsidRDefault="004D262D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Додаток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3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4D262D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4D262D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4D262D" w:rsidRPr="00AE63CB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4D262D" w:rsidRPr="00AE63CB" w:rsidRDefault="004D262D" w:rsidP="004D262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4D262D" w:rsidRPr="00AE63CB" w:rsidRDefault="004D262D" w:rsidP="004D262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4D262D" w:rsidRPr="00AE63CB" w:rsidTr="000176A9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4D262D" w:rsidRPr="00AE63CB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об’єднаної територіальної громади</w:t>
            </w:r>
          </w:p>
        </w:tc>
      </w:tr>
    </w:tbl>
    <w:p w:rsidR="004D262D" w:rsidRPr="00AE63CB" w:rsidRDefault="004D262D" w:rsidP="004D262D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44000                   44240               4424010100      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с.Дачне, </w:t>
      </w:r>
    </w:p>
    <w:p w:rsidR="004D262D" w:rsidRPr="00AE63CB" w:rsidRDefault="004D262D" w:rsidP="004D262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35"/>
        <w:gridCol w:w="640"/>
        <w:gridCol w:w="631"/>
        <w:gridCol w:w="659"/>
        <w:gridCol w:w="674"/>
        <w:gridCol w:w="592"/>
        <w:gridCol w:w="616"/>
      </w:tblGrid>
      <w:tr w:rsidR="004D262D" w:rsidRPr="00AE63CB" w:rsidTr="000176A9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025657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1528AE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</w:t>
            </w:r>
            <w:r w:rsid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Поліклініки, пункти медичного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1528AE" w:rsidTr="000176A9">
        <w:trPr>
          <w:trHeight w:val="20"/>
        </w:trPr>
        <w:tc>
          <w:tcPr>
            <w:tcW w:w="382" w:type="pct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4D262D" w:rsidRPr="00AE63CB" w:rsidRDefault="004D262D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4D262D" w:rsidRPr="007C6D07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4D262D" w:rsidRPr="00AE63CB" w:rsidRDefault="004D262D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4D262D" w:rsidRPr="00AE63CB" w:rsidRDefault="004D262D" w:rsidP="004D26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4D262D" w:rsidRPr="00AE63CB" w:rsidRDefault="004D262D" w:rsidP="004D2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4D262D" w:rsidRPr="00025657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4D262D" w:rsidRDefault="004D262D" w:rsidP="004D262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  <w:proofErr w:type="gramEnd"/>
    </w:p>
    <w:p w:rsidR="000176A9" w:rsidRDefault="000176A9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0176A9" w:rsidRDefault="000176A9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</w:p>
    <w:p w:rsidR="004D262D" w:rsidRPr="00874819" w:rsidRDefault="004D262D" w:rsidP="004D262D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Додаток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до рішення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про встановлення ставок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та пільг із сплати податку на нерухоме майно, 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br/>
        <w:t>відмінне від земельної ділянки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4D262D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4D262D" w:rsidRPr="00874819" w:rsidRDefault="004D262D" w:rsidP="004D262D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4D262D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</w:p>
    <w:p w:rsidR="004D262D" w:rsidRPr="00AE63CB" w:rsidRDefault="004D262D" w:rsidP="004D262D">
      <w:pPr>
        <w:keepNext/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СТАВКИ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br/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</w:rPr>
        <w:t>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4D262D" w:rsidRPr="00AE63CB" w:rsidRDefault="004D262D" w:rsidP="004D262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1 січня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4D262D" w:rsidRPr="00AE63CB" w:rsidRDefault="004D262D" w:rsidP="004D262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176" w:type="dxa"/>
        <w:tblInd w:w="-88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8930"/>
      </w:tblGrid>
      <w:tr w:rsidR="004D262D" w:rsidRPr="00AE63CB" w:rsidTr="000176A9"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згідно з КОАТУУ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</w:t>
            </w:r>
          </w:p>
          <w:p w:rsidR="004D262D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диниці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або населеного пункту, або території </w:t>
            </w:r>
          </w:p>
          <w:p w:rsidR="004D262D" w:rsidRPr="00AE63CB" w:rsidRDefault="004D262D" w:rsidP="000176A9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об’єднаної територіальної громади</w:t>
            </w:r>
          </w:p>
        </w:tc>
      </w:tr>
    </w:tbl>
    <w:p w:rsidR="004D262D" w:rsidRPr="00AE63CB" w:rsidRDefault="004D262D" w:rsidP="004D262D">
      <w:pPr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44000                   44240               4424010100       </w:t>
      </w:r>
      <w:r w:rsidR="000176A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с. Зміївка</w:t>
      </w:r>
    </w:p>
    <w:p w:rsidR="004D262D" w:rsidRPr="00AE63CB" w:rsidRDefault="004D262D" w:rsidP="004D262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05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6"/>
        <w:gridCol w:w="4835"/>
        <w:gridCol w:w="640"/>
        <w:gridCol w:w="631"/>
        <w:gridCol w:w="659"/>
        <w:gridCol w:w="674"/>
        <w:gridCol w:w="592"/>
        <w:gridCol w:w="616"/>
      </w:tblGrid>
      <w:tr w:rsidR="004D262D" w:rsidRPr="00AE63CB" w:rsidTr="000176A9">
        <w:trPr>
          <w:trHeight w:val="20"/>
          <w:tblHeader/>
        </w:trPr>
        <w:tc>
          <w:tcPr>
            <w:tcW w:w="29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025657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Класифікація будівель та споруд</w:t>
            </w:r>
            <w:r w:rsidRPr="0002565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за 1 кв. метр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розміру мінімальної заробітної плати)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3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1528AE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</w:t>
            </w: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1528A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енування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4D262D" w:rsidRPr="00AE63CB" w:rsidTr="000176A9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62D" w:rsidRPr="00AE63CB" w:rsidRDefault="004D262D" w:rsidP="000176A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3 зона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житлові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</w:p>
        </w:tc>
      </w:tr>
      <w:tr w:rsidR="004D262D" w:rsidRPr="00AE63CB" w:rsidTr="000176A9">
        <w:trPr>
          <w:trHeight w:val="20"/>
        </w:trPr>
        <w:tc>
          <w:tcPr>
            <w:tcW w:w="382" w:type="pct"/>
            <w:hideMark/>
          </w:tcPr>
          <w:p w:rsidR="004D262D" w:rsidRPr="00AE63CB" w:rsidRDefault="004D262D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1110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4D262D" w:rsidRPr="00AE63CB" w:rsidRDefault="004D262D" w:rsidP="000176A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одноквартирні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одноквартирні масової забудови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садибного типу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1110.4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дачні та садові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двома та більше квартирами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Будинки з двома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двоквартирні масової забудови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з трьома та більше квартирами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1122.1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масової забудови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1122.3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Будинки житлові готельного типу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Гуртожитки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робітників та службовців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студентів вищих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Гуртожитки для учнів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Будинки-інтернати для людей похилого віку та інвалідів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дитини та сирітські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Будинки для біженців, притулки для бездомних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1130.9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Будинки для колективного проживання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2" w:type="pct"/>
            <w:vAlign w:val="center"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Готелі, ресторани та подібні будівлі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готельні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Готелі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Мотелі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Кемпінги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Пансіонати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Ресторани та бари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Інші будівлі для тимчасового проживання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Туристичні бази та гірські притулки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Дитячі та сімейні табори відпочинку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Центри та будинки відпочинку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1212.9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122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офісні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органів державного та місцевого управління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фінансового обслуговування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1220.3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органів правосуддя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закордонних представництв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1220.9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торговельні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Торгові центри, універмаги, магазини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Криті ринки, павільйони та зали для ярмарків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Станції технічного обслуговування автомобілів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Їдальні, кафе, закусочні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підприємств побутового обслуговування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1230.9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торговельні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124</w:t>
            </w:r>
          </w:p>
        </w:tc>
        <w:tc>
          <w:tcPr>
            <w:tcW w:w="4618" w:type="pct"/>
            <w:gridSpan w:val="7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транспорту та засобів зв’язку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Вокзали, аеровокзали, будівлі засобів зв’язку та пов’язані з ними будівлі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Вокзали та інші будівлі залізничного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міського електротранспорту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станцій підвісних та канатних доріг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транспорту та засобів зв’язку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17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0,09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Гаражі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1242.1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наземні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Гаражі підземні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Стоянки автомобільні криті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1242.4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Навіси для велосипедів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 та склади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промислові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підприємств машинобудування та металообробної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чорної металургії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хімічної та нафтохімічної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легкої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харчової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медичної та мікробіологічної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лісової, деревообробної та целюлозно-паперової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інших промислових виробництв, включаючи поліграфічне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Резервуари, силоси та склади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Резервуари для нафти, нафтопродуктів та газу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Резервуари та ємності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Силоси для зерна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Силоси для цементу та інших сипучих матеріалів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спеціальні товарні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Холодильники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Складські майданчики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Склади універсальні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1252.9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Склади та сховища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публічних виступів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Театри, кінотеатри та концертні зали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Цирки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Казино, ігорні будинки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Музичні та танцювальні зали, дискотеки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для публічних виступів інші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0,2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бібліотеки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Музеї та художні галереї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Бібліотеки, книгосховища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Технічні центри 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Планетарії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архівів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1262.6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зоологічних та ботанічних садів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1528AE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навчальних та дослідних закладів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вищих навчальних закладів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шкіл та інших середніх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професійно-технічних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дошкільних та позашкільних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спеціальних навчальних закладів для дітей з особливими потребами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закладів з фахової перепідготовки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метеорологічних станцій, обсерваторій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1263.9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освітніх та науково-дослідних закладів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лікарень та оздоровчих закладів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Лікарні багатопрофільні територіального обслуговування, навчальних закладів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Лікарні профільні, диспансери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Материнські та дитячі реабілітаційні центри, пологові будинки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1264.4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Поліклініки, пункти медичного обслуговування та консультації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Шпиталі виправних закладів, в’язниць та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Санаторії, профілакторії та центри функціональної реабілітації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1264.9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Заклади лікувально-профілактичні та оздоровчі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Зали спортивні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Басейни криті для плавання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Хокейні та льодові стадіони криті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Манежі легкоатлетичні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Тири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1265.9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Зали спортивні інші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нежитлові інші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сільськогосподарського призначення, лісівництва та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тваринництва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птахівництва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для зберігання зерна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силосні та сінажні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садівництва, виноградарства та виноробства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1271.6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тепличного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1271.7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рибного господарства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1271.8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підприємств лісівництва та звірівництва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1271.9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сільськогосподарського призначення інші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для культової та релігійної діяльності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Церкви, собори, костьоли, мечеті, синагоги тощо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Похоронні бюро та ритуальні зали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1,5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1272.3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Цвинтарі та крематорії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Пам’ятки історичні та такі,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Пам’ятки історії та архітектури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1273.2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Археологічні розкопки, руїни та історичні місця, що охороняються державою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1273.3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Меморіали, художньо-декоративні будівлі, статуї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 </w:t>
            </w:r>
          </w:p>
        </w:tc>
        <w:tc>
          <w:tcPr>
            <w:tcW w:w="4618" w:type="pct"/>
            <w:gridSpan w:val="7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інші, не класифіковані раніше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1274.1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Казарми Збройних Сил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1274.2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Будівлі поліцейських та пожежних служб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1274.3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Будівлі виправних закладів, в’язниць та слідчих ізоляторів</w:t>
            </w: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1528AE" w:rsidTr="000176A9">
        <w:trPr>
          <w:trHeight w:val="20"/>
        </w:trPr>
        <w:tc>
          <w:tcPr>
            <w:tcW w:w="382" w:type="pct"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82" w:type="pct"/>
            <w:vAlign w:val="center"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1274.4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Будівлі лазень та пралень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176A9" w:rsidRPr="00AE63CB" w:rsidTr="000176A9">
        <w:trPr>
          <w:trHeight w:val="20"/>
        </w:trPr>
        <w:tc>
          <w:tcPr>
            <w:tcW w:w="382" w:type="pct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1274.5 </w:t>
            </w:r>
          </w:p>
        </w:tc>
        <w:tc>
          <w:tcPr>
            <w:tcW w:w="2582" w:type="pct"/>
            <w:vAlign w:val="center"/>
            <w:hideMark/>
          </w:tcPr>
          <w:p w:rsidR="000176A9" w:rsidRPr="00AE63CB" w:rsidRDefault="000176A9" w:rsidP="000176A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E63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Будівлі з облаштування населених пунктів </w:t>
            </w:r>
          </w:p>
        </w:tc>
        <w:tc>
          <w:tcPr>
            <w:tcW w:w="342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37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2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60" w:type="pct"/>
          </w:tcPr>
          <w:p w:rsidR="000176A9" w:rsidRPr="007C6D07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316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9" w:type="pct"/>
          </w:tcPr>
          <w:p w:rsidR="000176A9" w:rsidRPr="00AE63CB" w:rsidRDefault="000176A9" w:rsidP="000176A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4D262D" w:rsidRPr="00AE63CB" w:rsidRDefault="004D262D" w:rsidP="004D262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63CB">
        <w:rPr>
          <w:rFonts w:ascii="Times New Roman" w:eastAsia="Times New Roman" w:hAnsi="Times New Roman" w:cs="Times New Roman"/>
          <w:noProof/>
          <w:sz w:val="24"/>
          <w:szCs w:val="24"/>
        </w:rPr>
        <w:t>__________</w:t>
      </w:r>
    </w:p>
    <w:p w:rsidR="004D262D" w:rsidRPr="00AE63CB" w:rsidRDefault="004D262D" w:rsidP="004D26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4D262D" w:rsidRPr="00AE63CB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4D262D" w:rsidRPr="00025657" w:rsidRDefault="004D262D" w:rsidP="004D262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AE63CB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AE63C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визначення у рішенні про оподаткування податком на нерухоме майно, відмінне від земельної ділянки, зон адміністративно-територіальної одиниці, щодо якої приймається рішення, ставки встановлюються залежно від зони. 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Без урахування зони ставки зазначаються у графі “1 зона”. </w:t>
      </w:r>
    </w:p>
    <w:p w:rsidR="004D262D" w:rsidRDefault="004D262D" w:rsidP="004D262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25657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5</w:t>
      </w:r>
      <w:r w:rsidRPr="0002565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</w:t>
      </w:r>
      <w:proofErr w:type="gramEnd"/>
    </w:p>
    <w:p w:rsidR="004D262D" w:rsidRDefault="004D262D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4D262D" w:rsidRDefault="004D262D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E63CB" w:rsidRDefault="00AE63CB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</w:p>
    <w:p w:rsidR="00AE63CB" w:rsidRPr="00AE63CB" w:rsidRDefault="004D262D" w:rsidP="00AE63CB">
      <w:pPr>
        <w:pStyle w:val="ShapkaDocumentu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5</w:t>
      </w:r>
      <w:r w:rsidR="00874819" w:rsidRPr="00874819">
        <w:rPr>
          <w:rFonts w:ascii="Times New Roman" w:hAnsi="Times New Roman"/>
          <w:sz w:val="24"/>
          <w:szCs w:val="24"/>
        </w:rPr>
        <w:br/>
        <w:t xml:space="preserve">до рішення </w:t>
      </w:r>
      <w:r w:rsidR="00AE63CB" w:rsidRPr="00AE63CB">
        <w:rPr>
          <w:rFonts w:ascii="Times New Roman" w:hAnsi="Times New Roman"/>
          <w:sz w:val="24"/>
          <w:szCs w:val="24"/>
        </w:rPr>
        <w:t>про встановлення ставок</w:t>
      </w:r>
      <w:r w:rsidR="00AE63CB" w:rsidRPr="00AE63CB">
        <w:rPr>
          <w:rFonts w:ascii="Times New Roman" w:hAnsi="Times New Roman"/>
          <w:sz w:val="24"/>
          <w:szCs w:val="24"/>
        </w:rPr>
        <w:br/>
        <w:t>та пільг із сплати податку на нерухоме майно,</w:t>
      </w:r>
      <w:r w:rsidR="00AE63CB" w:rsidRPr="00AE63CB">
        <w:rPr>
          <w:rFonts w:ascii="Times New Roman" w:hAnsi="Times New Roman"/>
          <w:sz w:val="24"/>
          <w:szCs w:val="24"/>
        </w:rPr>
        <w:br/>
        <w:t>відмінне від земельної ділянки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AE63CB" w:rsidRDefault="00AE63CB" w:rsidP="00AE63CB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E63CB" w:rsidRPr="00AE63CB" w:rsidRDefault="00AE63CB" w:rsidP="00AE63CB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6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AE6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AE63C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2019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AE63CB" w:rsidRPr="00AE63CB" w:rsidRDefault="00AE63CB" w:rsidP="00AE63C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411"/>
        <w:gridCol w:w="1873"/>
        <w:gridCol w:w="4279"/>
      </w:tblGrid>
      <w:tr w:rsidR="00AE63CB" w:rsidRPr="00AE63CB" w:rsidTr="00AE63CB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54340C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44000                44240              442401</w:t>
      </w:r>
      <w:r w:rsidR="00543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0100                  </w:t>
      </w:r>
      <w:r w:rsidR="000176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Сватове</w:t>
      </w:r>
      <w:r w:rsidR="0054340C">
        <w:rPr>
          <w:rFonts w:ascii="Times New Roman" w:eastAsia="Times New Roman" w:hAnsi="Times New Roman" w:cs="Times New Roman"/>
          <w:sz w:val="24"/>
          <w:szCs w:val="24"/>
          <w:lang w:val="uk-UA"/>
        </w:rPr>
        <w:t>, с-ще Сосновий,</w:t>
      </w:r>
    </w:p>
    <w:p w:rsidR="00AE63CB" w:rsidRPr="00AE63CB" w:rsidRDefault="0054340C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с. Дачне,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Зміївка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1"/>
        <w:gridCol w:w="2699"/>
      </w:tblGrid>
      <w:tr w:rsidR="00AE63CB" w:rsidRPr="00AE63CB" w:rsidTr="00AE63CB"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 платників, категорія/класифікація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3CB" w:rsidRPr="00AE63CB" w:rsidRDefault="00AE63CB" w:rsidP="00AE63CB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Розмір пільги</w:t>
            </w:r>
            <w:r w:rsidRPr="00AE63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Будівлі і споруди комунальної власності Сватівської міської ради               100%</w:t>
      </w:r>
    </w:p>
    <w:p w:rsidR="004D262D" w:rsidRDefault="004D262D" w:rsidP="00AE63CB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</w:t>
      </w:r>
      <w:r w:rsidRP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рисадибні будівлі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фізичних осіб </w:t>
      </w:r>
      <w:r w:rsidRP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до яких належать </w:t>
      </w:r>
    </w:p>
    <w:p w:rsidR="00AE63CB" w:rsidRPr="00AE63CB" w:rsidRDefault="004D262D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D2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вбиральні, погреби, навіси</w:t>
      </w:r>
      <w:bookmarkStart w:id="0" w:name="_GoBack"/>
      <w:bookmarkEnd w:id="0"/>
      <w:r w:rsid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="00AE63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100%</w:t>
      </w:r>
    </w:p>
    <w:p w:rsidR="00AE63CB" w:rsidRPr="00AE63CB" w:rsidRDefault="00AE63CB" w:rsidP="00AE63C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E63CB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AE63CB" w:rsidRPr="00AE63CB" w:rsidRDefault="00AE63CB" w:rsidP="00AE63C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63CB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AE63CB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AE63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63CB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AE63C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4D262D">
      <w:pgSz w:w="11906" w:h="16838"/>
      <w:pgMar w:top="426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656B"/>
    <w:rsid w:val="000176A9"/>
    <w:rsid w:val="00025657"/>
    <w:rsid w:val="000B2129"/>
    <w:rsid w:val="0010561B"/>
    <w:rsid w:val="001528AE"/>
    <w:rsid w:val="001A6C2F"/>
    <w:rsid w:val="001E6B04"/>
    <w:rsid w:val="00201D8B"/>
    <w:rsid w:val="004D262D"/>
    <w:rsid w:val="0054340C"/>
    <w:rsid w:val="00562EE8"/>
    <w:rsid w:val="00576AAC"/>
    <w:rsid w:val="00627CAA"/>
    <w:rsid w:val="00647098"/>
    <w:rsid w:val="00681B27"/>
    <w:rsid w:val="00681F3E"/>
    <w:rsid w:val="006B335F"/>
    <w:rsid w:val="006E6B65"/>
    <w:rsid w:val="00741300"/>
    <w:rsid w:val="00760F68"/>
    <w:rsid w:val="007A63EA"/>
    <w:rsid w:val="007C6D07"/>
    <w:rsid w:val="007D406F"/>
    <w:rsid w:val="007F7838"/>
    <w:rsid w:val="00830000"/>
    <w:rsid w:val="00874819"/>
    <w:rsid w:val="008F534F"/>
    <w:rsid w:val="008F6C3E"/>
    <w:rsid w:val="00967541"/>
    <w:rsid w:val="00983986"/>
    <w:rsid w:val="009C31F2"/>
    <w:rsid w:val="00AB6732"/>
    <w:rsid w:val="00AE63CB"/>
    <w:rsid w:val="00BB7FCB"/>
    <w:rsid w:val="00C25A7F"/>
    <w:rsid w:val="00C81C8F"/>
    <w:rsid w:val="00CB1DFB"/>
    <w:rsid w:val="00E72BD3"/>
    <w:rsid w:val="00EC201A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E63CB"/>
  </w:style>
  <w:style w:type="paragraph" w:customStyle="1" w:styleId="a6">
    <w:name w:val="Нормальний текст"/>
    <w:basedOn w:val="a"/>
    <w:rsid w:val="00AE63C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AE63C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AE63C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E63CB"/>
  </w:style>
  <w:style w:type="paragraph" w:customStyle="1" w:styleId="a6">
    <w:name w:val="Нормальний текст"/>
    <w:basedOn w:val="a"/>
    <w:rsid w:val="00AE63C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AE63C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AE63C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30</Pages>
  <Words>7124</Words>
  <Characters>40609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3</cp:revision>
  <cp:lastPrinted>2018-05-18T11:01:00Z</cp:lastPrinted>
  <dcterms:created xsi:type="dcterms:W3CDTF">2019-05-21T13:55:00Z</dcterms:created>
  <dcterms:modified xsi:type="dcterms:W3CDTF">2019-05-22T06:24:00Z</dcterms:modified>
</cp:coreProperties>
</file>