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E1" w:rsidRPr="00FC05E1" w:rsidRDefault="00FC05E1" w:rsidP="00FC05E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Додаток 5</w:t>
      </w:r>
    </w:p>
    <w:p w:rsidR="00FC05E1" w:rsidRPr="00FC05E1" w:rsidRDefault="00FC05E1" w:rsidP="00FC05E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C05E1">
        <w:rPr>
          <w:rFonts w:ascii="Times New Roman" w:eastAsia="Times New Roman" w:hAnsi="Times New Roman" w:cs="Times New Roman"/>
          <w:lang w:val="uk-UA" w:eastAsia="ru-RU"/>
        </w:rPr>
        <w:t>до рішення 26 сесії</w:t>
      </w:r>
    </w:p>
    <w:p w:rsidR="00FC05E1" w:rsidRPr="00FC05E1" w:rsidRDefault="00FC05E1" w:rsidP="00FC05E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C05E1">
        <w:rPr>
          <w:rFonts w:ascii="Times New Roman" w:eastAsia="Times New Roman" w:hAnsi="Times New Roman" w:cs="Times New Roman"/>
          <w:lang w:val="uk-UA" w:eastAsia="ru-RU"/>
        </w:rPr>
        <w:t>Сватівської міської ради 7 скликання</w:t>
      </w:r>
    </w:p>
    <w:p w:rsidR="00AF19EE" w:rsidRPr="003D3CB8" w:rsidRDefault="00FC05E1" w:rsidP="00FC0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5E1">
        <w:rPr>
          <w:rFonts w:ascii="Times New Roman" w:eastAsia="Times New Roman" w:hAnsi="Times New Roman" w:cs="Times New Roman"/>
          <w:lang w:val="uk-UA" w:eastAsia="ru-RU"/>
        </w:rPr>
        <w:t>від 21 грудня 2018  № 26/1</w:t>
      </w:r>
    </w:p>
    <w:p w:rsidR="00AF19EE" w:rsidRDefault="00AF19EE" w:rsidP="00FC0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50860" w:rsidRPr="00920D35" w:rsidRDefault="00650860" w:rsidP="00FC0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0D35">
        <w:rPr>
          <w:rFonts w:ascii="Times New Roman" w:hAnsi="Times New Roman" w:cs="Times New Roman"/>
          <w:b/>
          <w:sz w:val="32"/>
          <w:szCs w:val="32"/>
          <w:lang w:val="uk-UA"/>
        </w:rPr>
        <w:t>Програма розвитку фізичної культури та спорту</w:t>
      </w:r>
    </w:p>
    <w:p w:rsidR="00650860" w:rsidRDefault="00446921" w:rsidP="00FC0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D35">
        <w:rPr>
          <w:rFonts w:ascii="Times New Roman" w:hAnsi="Times New Roman" w:cs="Times New Roman"/>
          <w:b/>
          <w:sz w:val="32"/>
          <w:szCs w:val="32"/>
          <w:lang w:val="uk-UA"/>
        </w:rPr>
        <w:t>на</w:t>
      </w:r>
      <w:r w:rsidR="007024F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</w:t>
      </w:r>
      <w:r w:rsidR="00545E5C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F84DF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50860" w:rsidRPr="00920D35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="000168D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650860" w:rsidRPr="00920D35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 w:rsidR="00F84DF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650860" w:rsidRDefault="00650860" w:rsidP="00FC0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AF" w:rsidRPr="004B01AF" w:rsidRDefault="006F263A" w:rsidP="00FC0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Законодавча база</w:t>
      </w:r>
    </w:p>
    <w:p w:rsidR="004B01AF" w:rsidRDefault="00A30694" w:rsidP="00A52B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Закон України "Про фізичну культуру і спорт",розпорядження Кабінету Міністрів України "Про державну програму розвитку фізичної культури і спорту" від 08.06.2006 №326-р, Указ Президента України"Про національний план дій щодо реалізації державної політики у сфері фізичної культури та спорту"від 02.08.2006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.№667,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 xml:space="preserve">ільова 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омплексна програма "Фізичне виховання- здоров</w:t>
      </w:r>
      <w:r w:rsidR="004B01AF" w:rsidRPr="00AF7E3A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я нації",Указ Президента України"Про національну Доктрину розвитку фізичної культури та спорту"від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28.09.2004р.№1148/2004, постанова Верховної Ради України "Про інформацію Кабінету Міністрів України щодо діяльності органів державної влади та органів місцевого самоврядування з розвитку фізичної культури і спорту" від 17.11.2006р.№372-</w:t>
      </w:r>
      <w:r w:rsidR="004B0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,розпорядження Луганської обласної державної адміністрації"Про стан та перспективи реалізації державної політики у сфері фізичної культури та спорту в Луганській області від 21.08.2006р.</w:t>
      </w:r>
      <w:r w:rsidR="001E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№796.</w:t>
      </w:r>
    </w:p>
    <w:p w:rsidR="004B01AF" w:rsidRDefault="004B01AF" w:rsidP="008E3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B01AF" w:rsidRDefault="00A30694" w:rsidP="004A21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Фізична культура і спорт становить собою частину культури суспільства й визначається як вид діяльності,спрямований на пізнання й перетворення фізичного єства людини,є складовою частиною виховного процесу дітей та підлітків,учнівської та студентської молоді. Результат,що досягається за допомогою такої діяльності,виражається станом здоров</w:t>
      </w:r>
      <w:r w:rsidR="004B01AF" w:rsidRPr="00D26ABB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 xml:space="preserve">я людини,її творчим довголіттям, фізичними можливостями, рівнем фізичної підготовленості до ефективної праці, до різних форм суспільного життя, забезпеченні здорового дозвілля. Крім того, у процесі розвитку фізичної культури складаються специфічні наукові та матеріально-технічні цінності,що виражаються в накопичених знаннях про фізичні можливості людини,будівництві спортивних споруд,виробництві інвентарю та обладнання. Зародження та подальший розвиток фізичної культури та спорту обумовлені історією розвитку суспільства та суспільних відносин,унаслідок 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чого визначилися соціальні функції та основні напрями її використання у вирішенні соціальних завдань.</w:t>
      </w:r>
    </w:p>
    <w:p w:rsidR="004B01AF" w:rsidRDefault="00A30694" w:rsidP="004A21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Сватівська міська рада здійснює державну політику в галузі фізичної культури та спорту згідно законів України,а також планів проведення спортивно-масових та культурно-масових заходів на території міста. Проводиться певна робота,спрямована на стабілізацію розвитку фізичної культури і спорту, збереження всіх складових її діяльності. Але  рівень розвитку фізичної культури і спорту, ще не відповідає сучасним вимогам і не може задовольнити потреб населення. Відсутня чітко скоординована програма взаємодії різних державних структур і громадських організацій,які беруть участь у фізкультурно-спортивному русі. Громадська думка та соціальна практика здебільшого ігнорують можливості фізичної культури і спорту у вирішенні важливих соціально-економічних проблем. До занять фізичною культурою і спортом залучено малий відсоток населення міста. Спостерігається тенденція до зниження середньої тривалості життя,викликає стурбованість демографічна ситуація в м.Сватове.  Водночас нинішній рівень розвитку фізичної культури і спорту у нашій країні і, зокрема в м.Сватове не задовольняє потреб населення. Велика кількість дітей шкільного віку міста мають захворювання на сколіоз, органів зору, серцево-судинної системи, шлунково-кишкового тракту. Також треба додати сюди малорухливий спосіб життя,  надмірну вагу, неправильне та неякісне харчування,  наркоманію, алкоголізм, тютюнопаління. Недооцінюються її можливості у формуванні здорового способу життя та зміцнення здоров</w:t>
      </w:r>
      <w:r w:rsidR="004B01AF" w:rsidRPr="00090872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я населення, профілактиці шкідливих звичок,передусім серед молоді. Нагальним залишається питання забезпечення оптимальної рухової активності у структурі життєдіяльності та дозвілля громадян. На сьогодні існує потреба у проведенні якісних змін у сфері фізичної культури і спорту на основі використання сучасних підходів,об</w:t>
      </w:r>
      <w:r w:rsidR="004B01AF" w:rsidRPr="00090872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єднання зусиль зацікавлених організацій та широких верств населення. Звідси випливає гостра потреба у прийнятті міської Програми розвитку фізичної культури і спорту у м.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 xml:space="preserve">Сватове на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45E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168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4B01AF" w:rsidRDefault="004B01AF" w:rsidP="004B0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1AF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4B01AF" w:rsidRDefault="00FD5831" w:rsidP="004B01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Метою даної Програми є реалізація першочергових і перспективних заходів, спрямованих на створення належних умов для підвищення ефективного розвитку фізичної культури і спорту у м.Сватове, які стануть основою поліпшення здорового способу життя та рухової активності кожної людини, створення необхідних соціально-економічних, нормативно-правових, організаційно-технічних умов та здійснення заходів для розвитку фізичної культури і спорту.</w:t>
      </w:r>
    </w:p>
    <w:p w:rsidR="00FC05E1" w:rsidRPr="004B01AF" w:rsidRDefault="00FC05E1" w:rsidP="004B01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45BCA" w:rsidRDefault="004B01AF" w:rsidP="00845BC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009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Основні завдання</w:t>
      </w:r>
    </w:p>
    <w:p w:rsidR="001F7332" w:rsidRDefault="001F7332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 xml:space="preserve"> закінчити </w:t>
      </w:r>
      <w:r>
        <w:rPr>
          <w:rFonts w:ascii="Times New Roman" w:hAnsi="Times New Roman" w:cs="Times New Roman"/>
          <w:sz w:val="28"/>
          <w:szCs w:val="28"/>
          <w:lang w:val="uk-UA"/>
        </w:rPr>
        <w:t>реконстру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>кцію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ремонт  приміщен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 xml:space="preserve">Центру культури та дозвілля (колишній </w:t>
      </w:r>
      <w:r>
        <w:rPr>
          <w:rFonts w:ascii="Times New Roman" w:hAnsi="Times New Roman" w:cs="Times New Roman"/>
          <w:sz w:val="28"/>
          <w:szCs w:val="28"/>
          <w:lang w:val="uk-UA"/>
        </w:rPr>
        <w:t>стадіон "Нива"</w:t>
      </w:r>
      <w:r w:rsidR="0044692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,для повного забезпечення потреб населення в організації змістовного дозвілля.</w:t>
      </w:r>
    </w:p>
    <w:p w:rsidR="004B01AF" w:rsidRPr="00845BCA" w:rsidRDefault="00845BCA" w:rsidP="00845BCA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впровадження дієвої системи просвіти населення,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б сприяла формуванню традицій і культури здорового способу життя,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престижу здоров</w:t>
      </w:r>
      <w:r w:rsidRPr="00845BCA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B01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5BCA" w:rsidRDefault="00845BCA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-залучати молодь міста до занять фізичною культурою і спортом за місцем проживання та в місцях масового відпочинку населення;</w:t>
      </w:r>
    </w:p>
    <w:p w:rsidR="004B01AF" w:rsidRDefault="004B01AF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5BCA">
        <w:rPr>
          <w:rFonts w:ascii="Times New Roman" w:hAnsi="Times New Roman" w:cs="Times New Roman"/>
          <w:sz w:val="28"/>
          <w:szCs w:val="28"/>
          <w:lang w:val="uk-UA"/>
        </w:rPr>
        <w:t>визначення та задоволення місцевих потреб у кваліфікованих кадрах, підвищення професійного рівня роботи фахів</w:t>
      </w:r>
      <w:r w:rsidR="001F7332">
        <w:rPr>
          <w:rFonts w:ascii="Times New Roman" w:hAnsi="Times New Roman" w:cs="Times New Roman"/>
          <w:sz w:val="28"/>
          <w:szCs w:val="28"/>
          <w:lang w:val="uk-UA"/>
        </w:rPr>
        <w:t>ців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01AF" w:rsidRDefault="004B01AF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5BCA">
        <w:rPr>
          <w:rFonts w:ascii="Times New Roman" w:hAnsi="Times New Roman" w:cs="Times New Roman"/>
          <w:sz w:val="28"/>
          <w:szCs w:val="28"/>
          <w:lang w:val="uk-UA"/>
        </w:rPr>
        <w:t>розвивати клубну систему у сфері фізичної культури і спорту, зокрема, м</w:t>
      </w:r>
      <w:r w:rsidR="00A33B75">
        <w:rPr>
          <w:rFonts w:ascii="Times New Roman" w:hAnsi="Times New Roman" w:cs="Times New Roman"/>
          <w:sz w:val="28"/>
          <w:szCs w:val="28"/>
          <w:lang w:val="uk-UA"/>
        </w:rPr>
        <w:t>ережі дитячо-підліткових</w:t>
      </w:r>
      <w:r w:rsidR="001F7332">
        <w:rPr>
          <w:rFonts w:ascii="Times New Roman" w:hAnsi="Times New Roman" w:cs="Times New Roman"/>
          <w:sz w:val="28"/>
          <w:szCs w:val="28"/>
          <w:lang w:val="uk-UA"/>
        </w:rPr>
        <w:t xml:space="preserve"> гуртків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3B75" w:rsidRDefault="00A33B75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-надання підтримки становленню та впровадження ринку доступних і якісних оздоровчих,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рекреаційних та реабілітаційних послуг;</w:t>
      </w:r>
    </w:p>
    <w:p w:rsidR="00A33B75" w:rsidRDefault="00A33B75" w:rsidP="00803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-створення системи інформування населення через засоби масової інформації про роль і значення масового спорту у житті громади та кожної людини.</w:t>
      </w:r>
    </w:p>
    <w:p w:rsidR="004B01AF" w:rsidRDefault="00EC6A87" w:rsidP="00EA6E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</w:t>
      </w:r>
    </w:p>
    <w:p w:rsidR="00EC6A87" w:rsidRPr="00EC6A87" w:rsidRDefault="00EC6A87" w:rsidP="00EC6A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Фінансування програми здійснюється за ра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>хунок коштів державного бюджету,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>місцевого бюджету та інш</w:t>
      </w:r>
      <w:r w:rsidR="00E6082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</w:t>
      </w:r>
      <w:r w:rsidR="00E6082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1AF" w:rsidRDefault="00A33B75" w:rsidP="00A33B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реалізації заходів Програми</w:t>
      </w:r>
    </w:p>
    <w:p w:rsidR="00A33B75" w:rsidRDefault="00A33B75" w:rsidP="00A33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Програми дозволить:</w:t>
      </w:r>
    </w:p>
    <w:p w:rsidR="00A33B75" w:rsidRDefault="00A33B75" w:rsidP="00A33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-удосконалити умови та форми діяльності усіх складових сфер фізичної культу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>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,у тому числі кадрового</w:t>
      </w:r>
      <w:r w:rsidR="00B961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 та інформаційного забезпечення;</w:t>
      </w:r>
    </w:p>
    <w:p w:rsidR="00A33B75" w:rsidRDefault="00EC6A87" w:rsidP="00A33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-підвищи</w:t>
      </w:r>
      <w:r w:rsidR="00A33B75">
        <w:rPr>
          <w:rFonts w:ascii="Times New Roman" w:hAnsi="Times New Roman" w:cs="Times New Roman"/>
          <w:sz w:val="28"/>
          <w:szCs w:val="28"/>
          <w:lang w:val="uk-UA"/>
        </w:rPr>
        <w:t xml:space="preserve">ти ефективність фізичного виховання та масового спорту у формуванні здорового способу життя усіх </w:t>
      </w:r>
      <w:r>
        <w:rPr>
          <w:rFonts w:ascii="Times New Roman" w:hAnsi="Times New Roman" w:cs="Times New Roman"/>
          <w:sz w:val="28"/>
          <w:szCs w:val="28"/>
          <w:lang w:val="uk-UA"/>
        </w:rPr>
        <w:t>верств населення;</w:t>
      </w:r>
    </w:p>
    <w:p w:rsidR="00EC6A87" w:rsidRDefault="007024F6" w:rsidP="00A33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</w:t>
      </w:r>
      <w:r w:rsidR="00EC6A87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201</w:t>
      </w:r>
      <w:r w:rsidR="00545E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6A87">
        <w:rPr>
          <w:rFonts w:ascii="Times New Roman" w:hAnsi="Times New Roman" w:cs="Times New Roman"/>
          <w:sz w:val="28"/>
          <w:szCs w:val="28"/>
          <w:lang w:val="uk-UA"/>
        </w:rPr>
        <w:t xml:space="preserve"> року не менш ніж на </w:t>
      </w:r>
      <w:r w:rsidR="00F84DF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C6A87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чисельність представників різних верств населення, які регулярно займаються усіма видами фізкультурно-оздоровчої роботи за місцем проживання та в місця</w:t>
      </w:r>
      <w:r w:rsidR="000168D9">
        <w:rPr>
          <w:rFonts w:ascii="Times New Roman" w:hAnsi="Times New Roman" w:cs="Times New Roman"/>
          <w:sz w:val="28"/>
          <w:szCs w:val="28"/>
          <w:lang w:val="uk-UA"/>
        </w:rPr>
        <w:t>х масового відпочинку населення .</w:t>
      </w:r>
    </w:p>
    <w:p w:rsidR="003473AA" w:rsidRDefault="00D479A1" w:rsidP="008E64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 "Програми розвитку фізичної культури і спорту у м.</w:t>
      </w:r>
      <w:r w:rsidR="002E0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Сватове на 201</w:t>
      </w:r>
      <w:r w:rsidR="003D3CB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02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168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453EA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2"/>
        <w:gridCol w:w="15"/>
        <w:gridCol w:w="4784"/>
        <w:gridCol w:w="2256"/>
        <w:gridCol w:w="1854"/>
      </w:tblGrid>
      <w:tr w:rsidR="005443E6" w:rsidRPr="008E6472" w:rsidTr="003473AA">
        <w:trPr>
          <w:trHeight w:val="3012"/>
        </w:trPr>
        <w:tc>
          <w:tcPr>
            <w:tcW w:w="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3E6" w:rsidRPr="00B961B7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6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Default="00762DD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Закінчити р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еконструкці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 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облаштування території 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культури та дозвілля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утворення та організації роботи дитячо-юнацьких,фізкультурно-спортивних гуртків.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6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лівого крила будівлі</w:t>
            </w:r>
          </w:p>
          <w:p w:rsidR="00253CAB" w:rsidRDefault="00253CAB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Pr="0079305F" w:rsidRDefault="00545E5C" w:rsidP="00451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штучного </w:t>
            </w:r>
            <w:r w:rsidR="00451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 на території колишнього ст. «Нива»</w:t>
            </w:r>
          </w:p>
        </w:tc>
        <w:tc>
          <w:tcPr>
            <w:tcW w:w="2256" w:type="dxa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5443E6" w:rsidRDefault="00762DD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DDE" w:rsidRDefault="00762DD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762DD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513EE" w:rsidRDefault="004513E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545E5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1000000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.грн</w:t>
            </w:r>
          </w:p>
          <w:p w:rsidR="004513EE" w:rsidRDefault="004513E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Pr="0079305F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4513EE" w:rsidRDefault="005443E6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2DDE" w:rsidRDefault="00762DDE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DDE" w:rsidRDefault="00762DDE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2DDE" w:rsidRDefault="00762DDE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13EE" w:rsidRDefault="005443E6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4513EE" w:rsidRDefault="004513EE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F84DF5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0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5443E6" w:rsidRPr="00760908" w:rsidTr="003473AA">
        <w:trPr>
          <w:trHeight w:val="4438"/>
        </w:trPr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961B7" w:rsidRDefault="007024F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нові та підтримувати у належному стані майданчики фізкультурно-оздоровчого призначення, провести їх благоустрій та обладнання;</w:t>
            </w:r>
          </w:p>
          <w:p w:rsidR="005443E6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Побудувати спортивн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майданчик</w:t>
            </w:r>
            <w:r w:rsidR="0020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</w:t>
            </w:r>
            <w:r w:rsid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Лихачова, вул.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</w:t>
            </w:r>
          </w:p>
          <w:p w:rsidR="005443E6" w:rsidRPr="0079305F" w:rsidRDefault="006E7FAC" w:rsidP="00F84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Відремонтувати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майданчики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потребують поточночного ремонту по всіх мікрорайона міста </w:t>
            </w:r>
          </w:p>
        </w:tc>
        <w:tc>
          <w:tcPr>
            <w:tcW w:w="2256" w:type="dxa"/>
          </w:tcPr>
          <w:p w:rsidR="005443E6" w:rsidRDefault="00762DDE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760908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6E7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тис.грн.</w:t>
            </w: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Default="006E7FAC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FAC" w:rsidRPr="0079305F" w:rsidRDefault="00641C39" w:rsidP="0034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E7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тис.грн.</w:t>
            </w:r>
          </w:p>
        </w:tc>
        <w:tc>
          <w:tcPr>
            <w:tcW w:w="1854" w:type="dxa"/>
            <w:vAlign w:val="center"/>
          </w:tcPr>
          <w:p w:rsidR="005443E6" w:rsidRDefault="006E7FAC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5443E6" w:rsidTr="003473AA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F568C4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79305F" w:rsidRDefault="005443E6" w:rsidP="006E7F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змагання за програмою"Старти надій","Шкіряний м</w:t>
            </w:r>
            <w:r w:rsidRP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яч","Золота шайба",інші спортивно-масові заходи серед учнівської молоді.</w:t>
            </w:r>
          </w:p>
        </w:tc>
        <w:tc>
          <w:tcPr>
            <w:tcW w:w="2256" w:type="dxa"/>
            <w:vAlign w:val="center"/>
          </w:tcPr>
          <w:p w:rsidR="005443E6" w:rsidRPr="0079305F" w:rsidRDefault="005443E6" w:rsidP="0034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79305F" w:rsidRDefault="00F84DF5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5443E6" w:rsidRPr="008E6472" w:rsidTr="005443E6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F568C4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79305F" w:rsidRDefault="005443E6" w:rsidP="006E7F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розвитку із залученням інвесторів мережі сучасних центрів та клубів фізкультурно-оздоровчої спрямованості різних організаційно-правових форм,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надаватимуть доступні та якісні фізкультурно-оздоровчі послуги.</w:t>
            </w:r>
          </w:p>
        </w:tc>
        <w:tc>
          <w:tcPr>
            <w:tcW w:w="2256" w:type="dxa"/>
          </w:tcPr>
          <w:p w:rsidR="005443E6" w:rsidRPr="0079305F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79305F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16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5443E6" w:rsidTr="003473AA">
        <w:trPr>
          <w:trHeight w:val="2262"/>
        </w:trPr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F568C4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79305F" w:rsidRDefault="005443E6" w:rsidP="003D3C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Запровадити ефективні форми проведення виробничої гімнастики у режимі робочого дня,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активного відпочинку та після трудового відновлення, профілактичних занять фізкультурно-спортивної спрямованості.</w:t>
            </w:r>
          </w:p>
        </w:tc>
        <w:tc>
          <w:tcPr>
            <w:tcW w:w="2256" w:type="dxa"/>
          </w:tcPr>
          <w:p w:rsidR="005443E6" w:rsidRPr="0079305F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79305F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5443E6" w:rsidTr="005443E6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F568C4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56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79305F" w:rsidRDefault="005443E6" w:rsidP="003D3C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масових спортивних змагань: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шахи, шашки,  доміно, настільний теніс,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міні-футбол,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волейбол,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весняний крос,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інш.</w:t>
            </w:r>
          </w:p>
        </w:tc>
        <w:tc>
          <w:tcPr>
            <w:tcW w:w="2256" w:type="dxa"/>
          </w:tcPr>
          <w:p w:rsidR="005443E6" w:rsidRPr="0079305F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79305F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5443E6" w:rsidTr="004513EE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F568C4" w:rsidRDefault="005443E6" w:rsidP="00056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79305F" w:rsidRDefault="00760908" w:rsidP="00143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Закінчити о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блаштува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портивного майданчику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КЗ «Сватівський міський клуб культури і дозвілля», (колишній стадіон «НИВА»</w:t>
            </w:r>
          </w:p>
        </w:tc>
        <w:tc>
          <w:tcPr>
            <w:tcW w:w="2256" w:type="dxa"/>
            <w:vAlign w:val="center"/>
          </w:tcPr>
          <w:p w:rsidR="005443E6" w:rsidRPr="0079305F" w:rsidRDefault="005443E6" w:rsidP="0045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надходження</w:t>
            </w:r>
          </w:p>
        </w:tc>
        <w:tc>
          <w:tcPr>
            <w:tcW w:w="1854" w:type="dxa"/>
            <w:vAlign w:val="center"/>
          </w:tcPr>
          <w:p w:rsidR="005443E6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5443E6" w:rsidTr="0045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677" w:type="dxa"/>
            <w:gridSpan w:val="2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784" w:type="dxa"/>
          </w:tcPr>
          <w:p w:rsidR="005443E6" w:rsidRDefault="005443E6" w:rsidP="00EC6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щорічний весняний місячник з ремонту та облаштуванню спортивних майданчиків.</w:t>
            </w:r>
          </w:p>
        </w:tc>
        <w:tc>
          <w:tcPr>
            <w:tcW w:w="2256" w:type="dxa"/>
            <w:vAlign w:val="center"/>
          </w:tcPr>
          <w:p w:rsidR="005443E6" w:rsidRDefault="005443E6" w:rsidP="0045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надходження</w:t>
            </w:r>
          </w:p>
        </w:tc>
        <w:tc>
          <w:tcPr>
            <w:tcW w:w="1854" w:type="dxa"/>
            <w:vAlign w:val="center"/>
          </w:tcPr>
          <w:p w:rsidR="005443E6" w:rsidRDefault="00EC6321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</w:tr>
      <w:tr w:rsidR="005443E6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77" w:type="dxa"/>
            <w:gridSpan w:val="2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784" w:type="dxa"/>
          </w:tcPr>
          <w:p w:rsidR="005443E6" w:rsidRDefault="005443E6" w:rsidP="00EC6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спортивно-масові заходи, присвячені Дню міста, Дню  фізкультурника, Всесвітньому </w:t>
            </w:r>
            <w:r w:rsidR="00EC6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 здоров</w:t>
            </w:r>
            <w:r w:rsidRPr="00F1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я- "Рух заради здоров</w:t>
            </w:r>
            <w:r w:rsidRPr="00F1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я", Дню захисту дітей:"Спорт у кожному дворі","Веселі старти", змагання з футболу серед дворових команд, шахово-шашечні турніри на дворових майданчиках, весняний крос ,присвячений Дню Перемоги,інш.</w:t>
            </w:r>
          </w:p>
        </w:tc>
        <w:tc>
          <w:tcPr>
            <w:tcW w:w="2256" w:type="dxa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Default="00EC6321" w:rsidP="00544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</w:tr>
      <w:tr w:rsidR="005443E6" w:rsidTr="0076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77" w:type="dxa"/>
            <w:gridSpan w:val="2"/>
          </w:tcPr>
          <w:p w:rsidR="005443E6" w:rsidRDefault="005443E6" w:rsidP="008E6472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784" w:type="dxa"/>
          </w:tcPr>
          <w:p w:rsidR="005443E6" w:rsidRDefault="005443E6" w:rsidP="007609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ігри ветеранів спорту з: волейболу, футболу,</w:t>
            </w:r>
            <w:r w:rsid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міні-футболу, пляжного футболу та волейболу,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настільного тенісу,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інш.</w:t>
            </w:r>
          </w:p>
        </w:tc>
        <w:tc>
          <w:tcPr>
            <w:tcW w:w="2256" w:type="dxa"/>
            <w:vAlign w:val="center"/>
          </w:tcPr>
          <w:p w:rsidR="005443E6" w:rsidRDefault="00760908" w:rsidP="0076090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тис.грн.</w:t>
            </w:r>
          </w:p>
        </w:tc>
        <w:tc>
          <w:tcPr>
            <w:tcW w:w="1854" w:type="dxa"/>
            <w:vAlign w:val="center"/>
          </w:tcPr>
          <w:p w:rsidR="005443E6" w:rsidRDefault="00EC6321" w:rsidP="005443E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</w:tr>
      <w:tr w:rsidR="005443E6" w:rsidTr="0076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677" w:type="dxa"/>
            <w:gridSpan w:val="2"/>
          </w:tcPr>
          <w:p w:rsidR="005443E6" w:rsidRDefault="005443E6" w:rsidP="008E6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784" w:type="dxa"/>
          </w:tcPr>
          <w:p w:rsidR="005443E6" w:rsidRDefault="005443E6" w:rsidP="00EC6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Вжити заходів щодо розроблення,</w:t>
            </w:r>
            <w:r w:rsidR="00670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розповсюдження інформаційно-рекламної продукції з питань формування здорового способу життя,пропаганди фізичної культури і масового спорту.</w:t>
            </w:r>
          </w:p>
        </w:tc>
        <w:tc>
          <w:tcPr>
            <w:tcW w:w="2256" w:type="dxa"/>
            <w:vAlign w:val="center"/>
          </w:tcPr>
          <w:p w:rsidR="005443E6" w:rsidRDefault="00F84DF5" w:rsidP="003D3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6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854" w:type="dxa"/>
            <w:vAlign w:val="center"/>
          </w:tcPr>
          <w:p w:rsidR="005443E6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16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43E6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77" w:type="dxa"/>
            <w:gridSpan w:val="2"/>
          </w:tcPr>
          <w:p w:rsidR="005443E6" w:rsidRDefault="005443E6" w:rsidP="008E6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784" w:type="dxa"/>
          </w:tcPr>
          <w:p w:rsidR="005443E6" w:rsidRDefault="005443E6" w:rsidP="00EC6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та запровадити систему інформування населення через засоби масової інформації про роль фізичної культури і спорту у житті суспільства та кожної людини.</w:t>
            </w:r>
          </w:p>
        </w:tc>
        <w:tc>
          <w:tcPr>
            <w:tcW w:w="2256" w:type="dxa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Default="00EC6321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4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84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43E6" w:rsidRPr="008E6472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62" w:type="dxa"/>
          </w:tcPr>
          <w:p w:rsidR="005443E6" w:rsidRDefault="005443E6" w:rsidP="008E6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799" w:type="dxa"/>
            <w:gridSpan w:val="2"/>
          </w:tcPr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обдарованої та талановитої спортивної  молоді: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-придбання спортивного обладнання;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-організація поїздок на змагання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4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та проживання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-придбання </w:t>
            </w:r>
            <w:r w:rsidR="00016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нагороджува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r w:rsidR="00016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атрибутики </w:t>
            </w:r>
            <w:r w:rsidR="00EC6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кубки,</w:t>
            </w:r>
            <w:r w:rsidR="006A0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медалі,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призи,</w:t>
            </w:r>
            <w:r w:rsidR="006A0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інш.);</w:t>
            </w:r>
          </w:p>
          <w:p w:rsidR="005443E6" w:rsidRDefault="005443E6" w:rsidP="00056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-проведення літніх оздоровчих заходів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4DF5" w:rsidRDefault="00F84DF5" w:rsidP="003D3C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рганізація поїздок для оздоровлення талановитої </w:t>
            </w:r>
            <w:r w:rsidR="0032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обдарованої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</w:t>
            </w:r>
            <w:r w:rsidR="003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56" w:type="dxa"/>
          </w:tcPr>
          <w:p w:rsidR="00C0352E" w:rsidRDefault="00C0352E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0908" w:rsidRDefault="00760908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F84DF5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641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C0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D3CB8" w:rsidRDefault="003D3CB8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4517D6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641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8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4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C0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C0352E" w:rsidRDefault="00C0352E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352E" w:rsidRDefault="00C0352E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4517D6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  <w:r w:rsidR="0068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4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C0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C0352E" w:rsidRDefault="00C0352E" w:rsidP="00F56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3E6" w:rsidRDefault="00545E5C" w:rsidP="00F84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  <w:r w:rsidR="00544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C0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грн..</w:t>
            </w:r>
          </w:p>
          <w:p w:rsidR="00F84DF5" w:rsidRDefault="00F84DF5" w:rsidP="00F84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CB8" w:rsidRDefault="003D3CB8" w:rsidP="00F84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4DF5" w:rsidRDefault="00F84DF5" w:rsidP="00F84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2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854" w:type="dxa"/>
            <w:vAlign w:val="center"/>
          </w:tcPr>
          <w:p w:rsidR="005443E6" w:rsidRDefault="00143127" w:rsidP="00545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54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16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6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0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6BD2" w:rsidRDefault="00056BD2" w:rsidP="00D47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CB8" w:rsidRDefault="003D3CB8" w:rsidP="00D47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974" w:rsidRPr="003D3CB8" w:rsidRDefault="003D3CB8" w:rsidP="00D479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Сватівської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Д.О.Романенко</w:t>
      </w:r>
    </w:p>
    <w:sectPr w:rsidR="005A0974" w:rsidRPr="003D3CB8" w:rsidSect="003D3C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97D"/>
    <w:multiLevelType w:val="hybridMultilevel"/>
    <w:tmpl w:val="80B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571"/>
    <w:rsid w:val="000168D9"/>
    <w:rsid w:val="0002302C"/>
    <w:rsid w:val="00023164"/>
    <w:rsid w:val="000243E2"/>
    <w:rsid w:val="000255F5"/>
    <w:rsid w:val="00025928"/>
    <w:rsid w:val="0003333C"/>
    <w:rsid w:val="000453EA"/>
    <w:rsid w:val="00045F5A"/>
    <w:rsid w:val="0005519C"/>
    <w:rsid w:val="00056BD2"/>
    <w:rsid w:val="0005758C"/>
    <w:rsid w:val="000721DA"/>
    <w:rsid w:val="00077C54"/>
    <w:rsid w:val="0008450C"/>
    <w:rsid w:val="000904CC"/>
    <w:rsid w:val="00090872"/>
    <w:rsid w:val="000A3AE7"/>
    <w:rsid w:val="000C30A9"/>
    <w:rsid w:val="000D3E05"/>
    <w:rsid w:val="000D4A77"/>
    <w:rsid w:val="000F1FB3"/>
    <w:rsid w:val="00102B4F"/>
    <w:rsid w:val="0010476D"/>
    <w:rsid w:val="00110FF0"/>
    <w:rsid w:val="001114E6"/>
    <w:rsid w:val="00121DBA"/>
    <w:rsid w:val="00123B95"/>
    <w:rsid w:val="00141426"/>
    <w:rsid w:val="00143127"/>
    <w:rsid w:val="00162C6D"/>
    <w:rsid w:val="001637E9"/>
    <w:rsid w:val="00164AEA"/>
    <w:rsid w:val="001656C0"/>
    <w:rsid w:val="0018755C"/>
    <w:rsid w:val="00197948"/>
    <w:rsid w:val="001A42D1"/>
    <w:rsid w:val="001C3DB1"/>
    <w:rsid w:val="001C6A93"/>
    <w:rsid w:val="001D570A"/>
    <w:rsid w:val="001E31EF"/>
    <w:rsid w:val="001F3476"/>
    <w:rsid w:val="001F3B7D"/>
    <w:rsid w:val="001F7332"/>
    <w:rsid w:val="00202BBC"/>
    <w:rsid w:val="00221D6F"/>
    <w:rsid w:val="00222170"/>
    <w:rsid w:val="00246591"/>
    <w:rsid w:val="00253CAB"/>
    <w:rsid w:val="0026160C"/>
    <w:rsid w:val="00270B06"/>
    <w:rsid w:val="002734B7"/>
    <w:rsid w:val="002A017D"/>
    <w:rsid w:val="002A6487"/>
    <w:rsid w:val="002C5108"/>
    <w:rsid w:val="002D09E0"/>
    <w:rsid w:val="002D7ECF"/>
    <w:rsid w:val="002E0F66"/>
    <w:rsid w:val="003000A8"/>
    <w:rsid w:val="0030081A"/>
    <w:rsid w:val="00315B3B"/>
    <w:rsid w:val="00323C6D"/>
    <w:rsid w:val="003473AA"/>
    <w:rsid w:val="003537D0"/>
    <w:rsid w:val="00356FFC"/>
    <w:rsid w:val="003600FA"/>
    <w:rsid w:val="00365523"/>
    <w:rsid w:val="00370A4F"/>
    <w:rsid w:val="00381C0E"/>
    <w:rsid w:val="00394568"/>
    <w:rsid w:val="003A29E6"/>
    <w:rsid w:val="003A374E"/>
    <w:rsid w:val="003B7086"/>
    <w:rsid w:val="003D3CB8"/>
    <w:rsid w:val="003D71D5"/>
    <w:rsid w:val="003F2E79"/>
    <w:rsid w:val="0040197E"/>
    <w:rsid w:val="00401E4C"/>
    <w:rsid w:val="00402FD7"/>
    <w:rsid w:val="0040571F"/>
    <w:rsid w:val="0043505E"/>
    <w:rsid w:val="004439B9"/>
    <w:rsid w:val="00446921"/>
    <w:rsid w:val="004513EE"/>
    <w:rsid w:val="004517D6"/>
    <w:rsid w:val="004627A0"/>
    <w:rsid w:val="0046416E"/>
    <w:rsid w:val="004855E8"/>
    <w:rsid w:val="00494D41"/>
    <w:rsid w:val="004A215C"/>
    <w:rsid w:val="004A26BE"/>
    <w:rsid w:val="004A4AA6"/>
    <w:rsid w:val="004A544C"/>
    <w:rsid w:val="004B01AF"/>
    <w:rsid w:val="004B157B"/>
    <w:rsid w:val="004C2898"/>
    <w:rsid w:val="004C41E6"/>
    <w:rsid w:val="004E4013"/>
    <w:rsid w:val="004E78BC"/>
    <w:rsid w:val="004F159E"/>
    <w:rsid w:val="005164F8"/>
    <w:rsid w:val="00522708"/>
    <w:rsid w:val="0053449F"/>
    <w:rsid w:val="005371EC"/>
    <w:rsid w:val="005443E6"/>
    <w:rsid w:val="00545E5C"/>
    <w:rsid w:val="00547892"/>
    <w:rsid w:val="005713A5"/>
    <w:rsid w:val="00580890"/>
    <w:rsid w:val="00583EC6"/>
    <w:rsid w:val="00584410"/>
    <w:rsid w:val="005860FB"/>
    <w:rsid w:val="00590F8B"/>
    <w:rsid w:val="005A0974"/>
    <w:rsid w:val="005B4948"/>
    <w:rsid w:val="005D3855"/>
    <w:rsid w:val="005F187F"/>
    <w:rsid w:val="00600669"/>
    <w:rsid w:val="00615CF6"/>
    <w:rsid w:val="00620571"/>
    <w:rsid w:val="006238D3"/>
    <w:rsid w:val="006330F3"/>
    <w:rsid w:val="0063561D"/>
    <w:rsid w:val="00641C39"/>
    <w:rsid w:val="00646098"/>
    <w:rsid w:val="00650190"/>
    <w:rsid w:val="00650860"/>
    <w:rsid w:val="00650F33"/>
    <w:rsid w:val="00654505"/>
    <w:rsid w:val="00670385"/>
    <w:rsid w:val="006868A0"/>
    <w:rsid w:val="006872F7"/>
    <w:rsid w:val="00693001"/>
    <w:rsid w:val="006A08D8"/>
    <w:rsid w:val="006B5034"/>
    <w:rsid w:val="006C021E"/>
    <w:rsid w:val="006D1365"/>
    <w:rsid w:val="006E01DC"/>
    <w:rsid w:val="006E0E28"/>
    <w:rsid w:val="006E7FAC"/>
    <w:rsid w:val="006F0CDB"/>
    <w:rsid w:val="006F263A"/>
    <w:rsid w:val="007024F6"/>
    <w:rsid w:val="00706A9F"/>
    <w:rsid w:val="00722001"/>
    <w:rsid w:val="00740974"/>
    <w:rsid w:val="007470CE"/>
    <w:rsid w:val="0075204A"/>
    <w:rsid w:val="00757A0A"/>
    <w:rsid w:val="00760908"/>
    <w:rsid w:val="00762DDE"/>
    <w:rsid w:val="007647F3"/>
    <w:rsid w:val="007703E7"/>
    <w:rsid w:val="00782D0A"/>
    <w:rsid w:val="0078378A"/>
    <w:rsid w:val="00794166"/>
    <w:rsid w:val="007A6126"/>
    <w:rsid w:val="007B17BF"/>
    <w:rsid w:val="007B3313"/>
    <w:rsid w:val="007C0D94"/>
    <w:rsid w:val="007C35C3"/>
    <w:rsid w:val="007E3F5C"/>
    <w:rsid w:val="007E4515"/>
    <w:rsid w:val="00803378"/>
    <w:rsid w:val="00803B73"/>
    <w:rsid w:val="00805E19"/>
    <w:rsid w:val="00827877"/>
    <w:rsid w:val="00845BCA"/>
    <w:rsid w:val="00847480"/>
    <w:rsid w:val="008503FB"/>
    <w:rsid w:val="008544CC"/>
    <w:rsid w:val="00860AC7"/>
    <w:rsid w:val="00865A04"/>
    <w:rsid w:val="008748A2"/>
    <w:rsid w:val="00882181"/>
    <w:rsid w:val="008B15FE"/>
    <w:rsid w:val="008C673E"/>
    <w:rsid w:val="008D4717"/>
    <w:rsid w:val="008E3399"/>
    <w:rsid w:val="008E6472"/>
    <w:rsid w:val="0090389A"/>
    <w:rsid w:val="00920D35"/>
    <w:rsid w:val="0093275B"/>
    <w:rsid w:val="0093506B"/>
    <w:rsid w:val="00936B77"/>
    <w:rsid w:val="009409BF"/>
    <w:rsid w:val="00943E55"/>
    <w:rsid w:val="00951A46"/>
    <w:rsid w:val="00956DC3"/>
    <w:rsid w:val="00961A87"/>
    <w:rsid w:val="009674F6"/>
    <w:rsid w:val="009856B2"/>
    <w:rsid w:val="009A3FAA"/>
    <w:rsid w:val="009A66D7"/>
    <w:rsid w:val="009C7420"/>
    <w:rsid w:val="009D1626"/>
    <w:rsid w:val="009D593C"/>
    <w:rsid w:val="00A228BB"/>
    <w:rsid w:val="00A2396D"/>
    <w:rsid w:val="00A30694"/>
    <w:rsid w:val="00A33B75"/>
    <w:rsid w:val="00A4173A"/>
    <w:rsid w:val="00A47E2F"/>
    <w:rsid w:val="00A5033B"/>
    <w:rsid w:val="00A52B1A"/>
    <w:rsid w:val="00A571FC"/>
    <w:rsid w:val="00A63EC4"/>
    <w:rsid w:val="00A70ABC"/>
    <w:rsid w:val="00A738F4"/>
    <w:rsid w:val="00A7500C"/>
    <w:rsid w:val="00A770F1"/>
    <w:rsid w:val="00A8077B"/>
    <w:rsid w:val="00AA0DE0"/>
    <w:rsid w:val="00AC0EEA"/>
    <w:rsid w:val="00AC2F80"/>
    <w:rsid w:val="00AD26FA"/>
    <w:rsid w:val="00AD3581"/>
    <w:rsid w:val="00AD6A06"/>
    <w:rsid w:val="00AD798E"/>
    <w:rsid w:val="00AF19EE"/>
    <w:rsid w:val="00AF7E3A"/>
    <w:rsid w:val="00B12AEE"/>
    <w:rsid w:val="00B33DD2"/>
    <w:rsid w:val="00B4358E"/>
    <w:rsid w:val="00B456BB"/>
    <w:rsid w:val="00B51EF7"/>
    <w:rsid w:val="00B53A8C"/>
    <w:rsid w:val="00B83816"/>
    <w:rsid w:val="00B961B7"/>
    <w:rsid w:val="00B9649B"/>
    <w:rsid w:val="00B975C6"/>
    <w:rsid w:val="00BC0207"/>
    <w:rsid w:val="00BC0C59"/>
    <w:rsid w:val="00BC4851"/>
    <w:rsid w:val="00BD1D98"/>
    <w:rsid w:val="00BD366F"/>
    <w:rsid w:val="00BD478A"/>
    <w:rsid w:val="00BD56E3"/>
    <w:rsid w:val="00BE28AA"/>
    <w:rsid w:val="00BF009C"/>
    <w:rsid w:val="00BF6FCD"/>
    <w:rsid w:val="00BF78ED"/>
    <w:rsid w:val="00C00E08"/>
    <w:rsid w:val="00C0352E"/>
    <w:rsid w:val="00C03E87"/>
    <w:rsid w:val="00C10533"/>
    <w:rsid w:val="00C2246E"/>
    <w:rsid w:val="00C245F1"/>
    <w:rsid w:val="00C36213"/>
    <w:rsid w:val="00C53E1D"/>
    <w:rsid w:val="00C609DF"/>
    <w:rsid w:val="00C62673"/>
    <w:rsid w:val="00C66CF2"/>
    <w:rsid w:val="00C66D3D"/>
    <w:rsid w:val="00C73120"/>
    <w:rsid w:val="00C74E70"/>
    <w:rsid w:val="00C83E90"/>
    <w:rsid w:val="00CB10F2"/>
    <w:rsid w:val="00CB38A6"/>
    <w:rsid w:val="00CC0AF2"/>
    <w:rsid w:val="00CD5160"/>
    <w:rsid w:val="00D26ABB"/>
    <w:rsid w:val="00D31142"/>
    <w:rsid w:val="00D31867"/>
    <w:rsid w:val="00D46072"/>
    <w:rsid w:val="00D479A1"/>
    <w:rsid w:val="00D50C99"/>
    <w:rsid w:val="00D64208"/>
    <w:rsid w:val="00D76BD1"/>
    <w:rsid w:val="00D83D3A"/>
    <w:rsid w:val="00D86D58"/>
    <w:rsid w:val="00DA3A77"/>
    <w:rsid w:val="00DE23DB"/>
    <w:rsid w:val="00DE4F79"/>
    <w:rsid w:val="00DF09AC"/>
    <w:rsid w:val="00DF7F13"/>
    <w:rsid w:val="00E00397"/>
    <w:rsid w:val="00E16772"/>
    <w:rsid w:val="00E17032"/>
    <w:rsid w:val="00E31289"/>
    <w:rsid w:val="00E33056"/>
    <w:rsid w:val="00E60826"/>
    <w:rsid w:val="00E618E3"/>
    <w:rsid w:val="00E75517"/>
    <w:rsid w:val="00E75CA9"/>
    <w:rsid w:val="00E81E2D"/>
    <w:rsid w:val="00E83557"/>
    <w:rsid w:val="00EA073E"/>
    <w:rsid w:val="00EA4D99"/>
    <w:rsid w:val="00EA534A"/>
    <w:rsid w:val="00EA6EF7"/>
    <w:rsid w:val="00EC6321"/>
    <w:rsid w:val="00EC6A87"/>
    <w:rsid w:val="00ED27ED"/>
    <w:rsid w:val="00ED30F8"/>
    <w:rsid w:val="00ED5687"/>
    <w:rsid w:val="00EF2216"/>
    <w:rsid w:val="00EF2F5C"/>
    <w:rsid w:val="00EF3B5A"/>
    <w:rsid w:val="00F027CE"/>
    <w:rsid w:val="00F035AC"/>
    <w:rsid w:val="00F06E2C"/>
    <w:rsid w:val="00F158C9"/>
    <w:rsid w:val="00F21F36"/>
    <w:rsid w:val="00F530A4"/>
    <w:rsid w:val="00F568C4"/>
    <w:rsid w:val="00F60C92"/>
    <w:rsid w:val="00F7481A"/>
    <w:rsid w:val="00F74CA3"/>
    <w:rsid w:val="00F84DF5"/>
    <w:rsid w:val="00F85650"/>
    <w:rsid w:val="00F8582B"/>
    <w:rsid w:val="00F91143"/>
    <w:rsid w:val="00F92377"/>
    <w:rsid w:val="00FA12B1"/>
    <w:rsid w:val="00FC05E1"/>
    <w:rsid w:val="00FC5DC2"/>
    <w:rsid w:val="00FC5EFC"/>
    <w:rsid w:val="00FD501E"/>
    <w:rsid w:val="00FD5831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4A"/>
    <w:pPr>
      <w:ind w:left="720"/>
      <w:contextualSpacing/>
    </w:pPr>
  </w:style>
  <w:style w:type="table" w:styleId="a4">
    <w:name w:val="Table Grid"/>
    <w:basedOn w:val="a1"/>
    <w:uiPriority w:val="59"/>
    <w:rsid w:val="00B96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8341-A50E-445B-A205-E07430B6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Абв</cp:lastModifiedBy>
  <cp:revision>37</cp:revision>
  <cp:lastPrinted>2017-11-30T09:11:00Z</cp:lastPrinted>
  <dcterms:created xsi:type="dcterms:W3CDTF">2011-12-07T12:02:00Z</dcterms:created>
  <dcterms:modified xsi:type="dcterms:W3CDTF">2018-12-19T10:07:00Z</dcterms:modified>
</cp:coreProperties>
</file>