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955E7C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F513FD">
        <w:rPr>
          <w:rFonts w:ascii="Times New Roman" w:hAnsi="Times New Roman" w:cs="Times New Roman"/>
          <w:sz w:val="24"/>
          <w:szCs w:val="24"/>
          <w:lang w:val="uk-UA"/>
        </w:rPr>
        <w:t xml:space="preserve"> 22 червня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B7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55E7C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договору оренди </w:t>
      </w:r>
    </w:p>
    <w:p w:rsidR="00955E7C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землі № </w:t>
      </w:r>
      <w:r w:rsidR="000400A8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Ю </w:t>
      </w: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яка надана у оренду </w:t>
      </w:r>
      <w:r w:rsidR="000400A8">
        <w:rPr>
          <w:rFonts w:ascii="Times New Roman" w:hAnsi="Times New Roman" w:cs="Times New Roman"/>
          <w:b/>
          <w:i/>
          <w:sz w:val="24"/>
          <w:szCs w:val="24"/>
          <w:lang w:val="uk-UA"/>
        </w:rPr>
        <w:t>ТОВ СП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955E7C" w:rsidRDefault="00955E7C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0400A8">
        <w:rPr>
          <w:rFonts w:ascii="Times New Roman" w:hAnsi="Times New Roman" w:cs="Times New Roman"/>
          <w:b/>
          <w:i/>
          <w:sz w:val="24"/>
          <w:szCs w:val="24"/>
          <w:lang w:val="uk-UA"/>
        </w:rPr>
        <w:t>НІБУЛОН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</w:t>
      </w:r>
      <w:r w:rsidR="000400A8">
        <w:rPr>
          <w:rFonts w:ascii="Times New Roman" w:hAnsi="Times New Roman" w:cs="Times New Roman"/>
          <w:b/>
          <w:i/>
          <w:sz w:val="24"/>
          <w:szCs w:val="24"/>
          <w:lang w:val="uk-UA"/>
        </w:rPr>
        <w:t>цільового призначення</w:t>
      </w:r>
    </w:p>
    <w:p w:rsidR="00187ABB" w:rsidRPr="00D379FF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20199">
        <w:rPr>
          <w:rFonts w:ascii="Times New Roman" w:hAnsi="Times New Roman" w:cs="Times New Roman"/>
          <w:sz w:val="24"/>
          <w:szCs w:val="24"/>
          <w:lang w:val="uk-UA"/>
        </w:rPr>
        <w:t>директора філії «</w:t>
      </w:r>
      <w:proofErr w:type="spellStart"/>
      <w:r w:rsidR="00120199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12019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0199">
        <w:rPr>
          <w:rFonts w:ascii="Times New Roman" w:hAnsi="Times New Roman" w:cs="Times New Roman"/>
          <w:sz w:val="24"/>
          <w:szCs w:val="24"/>
          <w:lang w:val="uk-UA"/>
        </w:rPr>
        <w:t>ТОВ СП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20199">
        <w:rPr>
          <w:rFonts w:ascii="Times New Roman" w:hAnsi="Times New Roman" w:cs="Times New Roman"/>
          <w:sz w:val="24"/>
          <w:szCs w:val="24"/>
          <w:lang w:val="uk-UA"/>
        </w:rPr>
        <w:t>НІБУЛОН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120199">
        <w:rPr>
          <w:rFonts w:ascii="Times New Roman" w:hAnsi="Times New Roman" w:cs="Times New Roman"/>
          <w:sz w:val="24"/>
          <w:szCs w:val="24"/>
          <w:lang w:val="uk-UA"/>
        </w:rPr>
        <w:t>Безкоровайного</w:t>
      </w:r>
      <w:proofErr w:type="spellEnd"/>
      <w:r w:rsidR="00120199">
        <w:rPr>
          <w:rFonts w:ascii="Times New Roman" w:hAnsi="Times New Roman" w:cs="Times New Roman"/>
          <w:sz w:val="24"/>
          <w:szCs w:val="24"/>
          <w:lang w:val="uk-UA"/>
        </w:rPr>
        <w:t xml:space="preserve"> М.Г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C301D">
        <w:rPr>
          <w:rFonts w:ascii="Times New Roman" w:hAnsi="Times New Roman"/>
          <w:sz w:val="24"/>
          <w:szCs w:val="24"/>
          <w:lang w:val="uk-UA"/>
        </w:rPr>
        <w:t>юр</w:t>
      </w:r>
      <w:proofErr w:type="spellEnd"/>
      <w:r w:rsidR="005C301D">
        <w:rPr>
          <w:rFonts w:ascii="Times New Roman" w:hAnsi="Times New Roman"/>
          <w:sz w:val="24"/>
          <w:szCs w:val="24"/>
          <w:lang w:val="uk-UA"/>
        </w:rPr>
        <w:t>. адреса: м. Миколаїв, вул. Каботажний спуск, 1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внесення змін до 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 xml:space="preserve">діючого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договору оренди землі № 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7-Ю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>22.01.2008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зміни цільового призначення земельної ділянки та орендної плати, в зв’язку зі зміною цільового призначення земельної ділянки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Сватове, 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>Ново - Старобільська, 17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301D">
        <w:rPr>
          <w:rFonts w:ascii="Times New Roman" w:hAnsi="Times New Roman" w:cs="Times New Roman"/>
          <w:sz w:val="24"/>
          <w:szCs w:val="24"/>
          <w:lang w:val="uk-UA"/>
        </w:rPr>
        <w:t>із земель сільськогосподарського призначення в категорію земель промисловості, транспорту, зв’язку, енергетики, оборони та іншого призначення, для розміщення та експлуатації будівель і споруд додаткових транспортних послуг та допоміжних операцій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 xml:space="preserve">емлі № </w:t>
      </w:r>
      <w:r w:rsidR="005E7678">
        <w:rPr>
          <w:sz w:val="24"/>
          <w:szCs w:val="24"/>
        </w:rPr>
        <w:t>2</w:t>
      </w:r>
      <w:r w:rsidR="00C60C61">
        <w:rPr>
          <w:sz w:val="24"/>
          <w:szCs w:val="24"/>
        </w:rPr>
        <w:t>7-Ю</w:t>
      </w:r>
      <w:r w:rsidR="005E7678">
        <w:rPr>
          <w:sz w:val="24"/>
          <w:szCs w:val="24"/>
        </w:rPr>
        <w:t xml:space="preserve"> від 22.01.2008</w:t>
      </w:r>
      <w:r w:rsidR="00C219E1">
        <w:rPr>
          <w:sz w:val="24"/>
          <w:szCs w:val="24"/>
        </w:rPr>
        <w:t xml:space="preserve">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</w:t>
      </w:r>
      <w:r w:rsidR="005E7678" w:rsidRPr="0065181A">
        <w:rPr>
          <w:sz w:val="24"/>
          <w:szCs w:val="24"/>
        </w:rPr>
        <w:t>В оренду передається земельна ділянка загальною площею 17448 кв. м. кадастровий номер (4424010100:24:222:0025)</w:t>
      </w:r>
      <w:r w:rsidR="00C219E1">
        <w:rPr>
          <w:sz w:val="24"/>
          <w:szCs w:val="24"/>
        </w:rPr>
        <w:t>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E7678" w:rsidRPr="005E7678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5E7678" w:rsidRPr="005E767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5E7678" w:rsidRPr="005E7678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="005E7678" w:rsidRPr="005E7678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5E7678" w:rsidRPr="005E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678" w:rsidRPr="005E7678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5E7678" w:rsidRPr="005E7678">
        <w:rPr>
          <w:rFonts w:ascii="Times New Roman" w:hAnsi="Times New Roman" w:cs="Times New Roman"/>
          <w:sz w:val="24"/>
          <w:szCs w:val="24"/>
        </w:rPr>
        <w:t xml:space="preserve"> № 27-Ю </w:t>
      </w:r>
      <w:proofErr w:type="spellStart"/>
      <w:r w:rsidR="005E7678" w:rsidRPr="005E767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E7678" w:rsidRPr="005E7678">
        <w:rPr>
          <w:rFonts w:ascii="Times New Roman" w:hAnsi="Times New Roman" w:cs="Times New Roman"/>
          <w:sz w:val="24"/>
          <w:szCs w:val="24"/>
        </w:rPr>
        <w:t xml:space="preserve"> 22.01.2008 року, в пункт 2 </w:t>
      </w:r>
      <w:proofErr w:type="spellStart"/>
      <w:proofErr w:type="gramStart"/>
      <w:r w:rsidR="005E7678" w:rsidRPr="005E76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E7678" w:rsidRPr="005E7678">
        <w:rPr>
          <w:rFonts w:ascii="Times New Roman" w:hAnsi="Times New Roman" w:cs="Times New Roman"/>
          <w:sz w:val="24"/>
          <w:szCs w:val="24"/>
        </w:rPr>
        <w:t>ідпункт</w:t>
      </w:r>
      <w:proofErr w:type="spellEnd"/>
      <w:r w:rsidR="005E7678">
        <w:rPr>
          <w:sz w:val="24"/>
          <w:szCs w:val="24"/>
        </w:rPr>
        <w:t xml:space="preserve"> </w:t>
      </w:r>
      <w:r w:rsidR="005E767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767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7678" w:rsidRPr="0065181A">
        <w:rPr>
          <w:rFonts w:ascii="Times New Roman" w:hAnsi="Times New Roman"/>
          <w:sz w:val="24"/>
          <w:szCs w:val="24"/>
          <w:lang w:val="uk-UA"/>
        </w:rPr>
        <w:t xml:space="preserve">Нормативна грошова оцінка земельної ділянки складає  </w:t>
      </w:r>
      <w:r w:rsidR="00F513FD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4200916,81</w:t>
      </w:r>
      <w:r w:rsidR="005E7678" w:rsidRPr="0065181A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5E7678" w:rsidRPr="0065181A">
        <w:rPr>
          <w:rFonts w:ascii="Times New Roman" w:hAnsi="Times New Roman"/>
          <w:snapToGrid w:val="0"/>
          <w:color w:val="000000" w:themeColor="text1"/>
          <w:sz w:val="24"/>
          <w:szCs w:val="24"/>
          <w:lang w:val="uk-UA"/>
        </w:rPr>
        <w:t>грн</w:t>
      </w:r>
      <w:proofErr w:type="spellEnd"/>
      <w:r w:rsidR="00071248">
        <w:rPr>
          <w:rFonts w:ascii="Times New Roman" w:hAnsi="Times New Roman"/>
          <w:sz w:val="24"/>
          <w:szCs w:val="24"/>
          <w:lang w:val="uk-UA"/>
        </w:rPr>
        <w:t>;</w:t>
      </w:r>
    </w:p>
    <w:p w:rsidR="005E7678" w:rsidRDefault="005E7678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7678" w:rsidRPr="00071248" w:rsidRDefault="005E7678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5E7678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Pr="005E7678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5E7678">
        <w:rPr>
          <w:rFonts w:ascii="Times New Roman" w:hAnsi="Times New Roman" w:cs="Times New Roman"/>
          <w:sz w:val="24"/>
          <w:szCs w:val="24"/>
        </w:rPr>
        <w:t xml:space="preserve"> до договору </w:t>
      </w:r>
      <w:proofErr w:type="spellStart"/>
      <w:r w:rsidRPr="005E7678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5E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678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5E7678">
        <w:rPr>
          <w:rFonts w:ascii="Times New Roman" w:hAnsi="Times New Roman" w:cs="Times New Roman"/>
          <w:sz w:val="24"/>
          <w:szCs w:val="24"/>
        </w:rPr>
        <w:t xml:space="preserve"> № 27-Ю </w:t>
      </w:r>
      <w:proofErr w:type="spellStart"/>
      <w:r w:rsidRPr="005E767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E7678">
        <w:rPr>
          <w:rFonts w:ascii="Times New Roman" w:hAnsi="Times New Roman" w:cs="Times New Roman"/>
          <w:sz w:val="24"/>
          <w:szCs w:val="24"/>
        </w:rPr>
        <w:t xml:space="preserve"> 22.01.2008 року, </w:t>
      </w:r>
      <w:r>
        <w:rPr>
          <w:rFonts w:ascii="Times New Roman" w:hAnsi="Times New Roman" w:cs="Times New Roman"/>
          <w:sz w:val="24"/>
          <w:szCs w:val="24"/>
        </w:rPr>
        <w:t xml:space="preserve">в пункт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E7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76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7678">
        <w:rPr>
          <w:rFonts w:ascii="Times New Roman" w:hAnsi="Times New Roman" w:cs="Times New Roman"/>
          <w:sz w:val="24"/>
          <w:szCs w:val="24"/>
        </w:rPr>
        <w:t>ідпункт</w:t>
      </w:r>
      <w:proofErr w:type="spellEnd"/>
    </w:p>
    <w:p w:rsidR="005E7678" w:rsidRDefault="005E7678" w:rsidP="005E76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5181A">
        <w:rPr>
          <w:rFonts w:ascii="Times New Roman" w:hAnsi="Times New Roman"/>
          <w:sz w:val="24"/>
          <w:szCs w:val="24"/>
          <w:lang w:val="uk-UA"/>
        </w:rPr>
        <w:t xml:space="preserve">4.2. </w:t>
      </w:r>
      <w:r w:rsidRPr="00F513FD">
        <w:rPr>
          <w:rFonts w:ascii="Times New Roman" w:hAnsi="Times New Roman"/>
          <w:color w:val="000000"/>
          <w:sz w:val="24"/>
          <w:szCs w:val="24"/>
          <w:lang w:val="uk-UA"/>
        </w:rPr>
        <w:t xml:space="preserve">Річний розмір орендної плати становить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F513F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%</w:t>
      </w:r>
      <w:r w:rsidRPr="00F513FD">
        <w:rPr>
          <w:rFonts w:ascii="Times New Roman" w:hAnsi="Times New Roman"/>
          <w:color w:val="000000"/>
          <w:sz w:val="24"/>
          <w:szCs w:val="24"/>
          <w:lang w:val="uk-UA"/>
        </w:rPr>
        <w:t xml:space="preserve">  від нормативної грошової оцінки  земельної ділянки  становить</w:t>
      </w:r>
      <w:r w:rsidRPr="006518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13FD">
        <w:rPr>
          <w:rFonts w:ascii="Times New Roman" w:hAnsi="Times New Roman"/>
          <w:sz w:val="24"/>
          <w:szCs w:val="24"/>
          <w:lang w:val="uk-UA"/>
        </w:rPr>
        <w:t>168036,67 ( сто шістдесят вісім тисяч тридцять шість</w:t>
      </w:r>
      <w:r w:rsidRPr="0065181A">
        <w:rPr>
          <w:rFonts w:ascii="Times New Roman" w:hAnsi="Times New Roman"/>
          <w:sz w:val="24"/>
          <w:szCs w:val="24"/>
          <w:lang w:val="uk-UA"/>
        </w:rPr>
        <w:t xml:space="preserve">)  гривень </w:t>
      </w:r>
      <w:r w:rsidR="00F513FD">
        <w:rPr>
          <w:rFonts w:ascii="Times New Roman" w:hAnsi="Times New Roman"/>
          <w:sz w:val="24"/>
          <w:szCs w:val="24"/>
          <w:lang w:val="uk-UA"/>
        </w:rPr>
        <w:t xml:space="preserve">67 </w:t>
      </w:r>
      <w:bookmarkStart w:id="0" w:name="_GoBack"/>
      <w:bookmarkEnd w:id="0"/>
      <w:r w:rsidRPr="0065181A">
        <w:rPr>
          <w:rFonts w:ascii="Times New Roman" w:hAnsi="Times New Roman"/>
          <w:sz w:val="24"/>
          <w:szCs w:val="24"/>
          <w:lang w:val="uk-UA"/>
        </w:rPr>
        <w:t>копійок»</w:t>
      </w:r>
    </w:p>
    <w:p w:rsidR="005E7678" w:rsidRDefault="005E7678" w:rsidP="005E76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7678" w:rsidRPr="0065181A" w:rsidRDefault="005E7678" w:rsidP="005E76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Pr="005E7678">
        <w:rPr>
          <w:rFonts w:ascii="Times New Roman" w:hAnsi="Times New Roman"/>
          <w:sz w:val="24"/>
          <w:szCs w:val="24"/>
        </w:rPr>
        <w:t xml:space="preserve"> Внести </w:t>
      </w:r>
      <w:proofErr w:type="spellStart"/>
      <w:r w:rsidRPr="005E7678">
        <w:rPr>
          <w:rFonts w:ascii="Times New Roman" w:hAnsi="Times New Roman"/>
          <w:sz w:val="24"/>
          <w:szCs w:val="24"/>
        </w:rPr>
        <w:t>зміни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до договору </w:t>
      </w:r>
      <w:proofErr w:type="spellStart"/>
      <w:r w:rsidRPr="005E7678">
        <w:rPr>
          <w:rFonts w:ascii="Times New Roman" w:hAnsi="Times New Roman"/>
          <w:sz w:val="24"/>
          <w:szCs w:val="24"/>
        </w:rPr>
        <w:t>оренди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678">
        <w:rPr>
          <w:rFonts w:ascii="Times New Roman" w:hAnsi="Times New Roman"/>
          <w:sz w:val="24"/>
          <w:szCs w:val="24"/>
        </w:rPr>
        <w:t>землі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№ 27-Ю </w:t>
      </w:r>
      <w:proofErr w:type="spellStart"/>
      <w:r w:rsidRPr="005E7678">
        <w:rPr>
          <w:rFonts w:ascii="Times New Roman" w:hAnsi="Times New Roman"/>
          <w:sz w:val="24"/>
          <w:szCs w:val="24"/>
        </w:rPr>
        <w:t>від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22.01.2008 року, </w:t>
      </w:r>
      <w:r>
        <w:rPr>
          <w:rFonts w:ascii="Times New Roman" w:hAnsi="Times New Roman"/>
          <w:sz w:val="24"/>
          <w:szCs w:val="24"/>
        </w:rPr>
        <w:t xml:space="preserve">в пункт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E76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7678">
        <w:rPr>
          <w:rFonts w:ascii="Times New Roman" w:hAnsi="Times New Roman"/>
          <w:sz w:val="24"/>
          <w:szCs w:val="24"/>
        </w:rPr>
        <w:t>п</w:t>
      </w:r>
      <w:proofErr w:type="gramEnd"/>
      <w:r w:rsidRPr="005E7678">
        <w:rPr>
          <w:rFonts w:ascii="Times New Roman" w:hAnsi="Times New Roman"/>
          <w:sz w:val="24"/>
          <w:szCs w:val="24"/>
        </w:rPr>
        <w:t>ідпункт</w:t>
      </w:r>
      <w:proofErr w:type="spellEnd"/>
    </w:p>
    <w:p w:rsidR="005E7678" w:rsidRDefault="005E7678" w:rsidP="005E7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Земельні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ділянки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передаються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оренду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для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розміщення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експлуатації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будівель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і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споруд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додаткових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транспортних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послуг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допоміжних</w:t>
      </w:r>
      <w:proofErr w:type="spellEnd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E227FE">
        <w:rPr>
          <w:rFonts w:ascii="Times New Roman" w:eastAsia="Times New Roman" w:hAnsi="Times New Roman"/>
          <w:color w:val="000000"/>
          <w:sz w:val="24"/>
          <w:szCs w:val="24"/>
        </w:rPr>
        <w:t>операцій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7678" w:rsidRPr="0065181A" w:rsidRDefault="005E7678" w:rsidP="005E76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5E7678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5E7678">
        <w:rPr>
          <w:rFonts w:ascii="Times New Roman" w:hAnsi="Times New Roman"/>
          <w:sz w:val="24"/>
          <w:szCs w:val="24"/>
        </w:rPr>
        <w:t>зміни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до договору </w:t>
      </w:r>
      <w:proofErr w:type="spellStart"/>
      <w:r w:rsidRPr="005E7678">
        <w:rPr>
          <w:rFonts w:ascii="Times New Roman" w:hAnsi="Times New Roman"/>
          <w:sz w:val="24"/>
          <w:szCs w:val="24"/>
        </w:rPr>
        <w:t>оренди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678">
        <w:rPr>
          <w:rFonts w:ascii="Times New Roman" w:hAnsi="Times New Roman"/>
          <w:sz w:val="24"/>
          <w:szCs w:val="24"/>
        </w:rPr>
        <w:t>землі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№ 27-Ю </w:t>
      </w:r>
      <w:proofErr w:type="spellStart"/>
      <w:r w:rsidRPr="005E7678">
        <w:rPr>
          <w:rFonts w:ascii="Times New Roman" w:hAnsi="Times New Roman"/>
          <w:sz w:val="24"/>
          <w:szCs w:val="24"/>
        </w:rPr>
        <w:t>від</w:t>
      </w:r>
      <w:proofErr w:type="spellEnd"/>
      <w:r w:rsidRPr="005E7678">
        <w:rPr>
          <w:rFonts w:ascii="Times New Roman" w:hAnsi="Times New Roman"/>
          <w:sz w:val="24"/>
          <w:szCs w:val="24"/>
        </w:rPr>
        <w:t xml:space="preserve"> 22.01.2008 року, </w:t>
      </w:r>
      <w:r>
        <w:rPr>
          <w:rFonts w:ascii="Times New Roman" w:hAnsi="Times New Roman"/>
          <w:sz w:val="24"/>
          <w:szCs w:val="24"/>
        </w:rPr>
        <w:t xml:space="preserve">в пункт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E767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E7678">
        <w:rPr>
          <w:rFonts w:ascii="Times New Roman" w:hAnsi="Times New Roman"/>
          <w:sz w:val="24"/>
          <w:szCs w:val="24"/>
        </w:rPr>
        <w:t>п</w:t>
      </w:r>
      <w:proofErr w:type="gramEnd"/>
      <w:r w:rsidRPr="005E7678">
        <w:rPr>
          <w:rFonts w:ascii="Times New Roman" w:hAnsi="Times New Roman"/>
          <w:sz w:val="24"/>
          <w:szCs w:val="24"/>
        </w:rPr>
        <w:t>ідпункт</w:t>
      </w:r>
      <w:proofErr w:type="spellEnd"/>
    </w:p>
    <w:p w:rsidR="005E7678" w:rsidRDefault="005E7678" w:rsidP="005E76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5.2</w:t>
      </w:r>
      <w:r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Категорія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землі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-</w:t>
      </w:r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землі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промисловості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, транспорту,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зв’язку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енергетики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, оборони та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іншого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="008A7DD9" w:rsidRPr="00E227FE">
        <w:rPr>
          <w:rFonts w:ascii="Times New Roman" w:eastAsia="Times New Roman" w:hAnsi="Times New Roman"/>
          <w:sz w:val="24"/>
          <w:szCs w:val="24"/>
        </w:rPr>
        <w:t>.</w:t>
      </w:r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Ц</w:t>
      </w:r>
      <w:proofErr w:type="gram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ільове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призначення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земельної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ділянки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–</w:t>
      </w:r>
      <w:r w:rsidR="008A7DD9" w:rsidRPr="00E227FE">
        <w:rPr>
          <w:rFonts w:ascii="Times New Roman" w:eastAsia="Times New Roman" w:hAnsi="Times New Roman"/>
          <w:sz w:val="24"/>
          <w:szCs w:val="24"/>
        </w:rPr>
        <w:t xml:space="preserve"> код </w:t>
      </w:r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КВЦПЗ – 12.08 - для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розміщення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та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експлуатації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будівель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і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споруд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додаткових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транспортних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послуг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та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допоміжних</w:t>
      </w:r>
      <w:proofErr w:type="spellEnd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proofErr w:type="spellStart"/>
      <w:r w:rsidR="008A7DD9" w:rsidRPr="00E227FE">
        <w:rPr>
          <w:rFonts w:ascii="Times New Roman" w:eastAsia="Times New Roman" w:hAnsi="Times New Roman"/>
          <w:color w:val="000000"/>
          <w:sz w:val="24"/>
          <w:szCs w:val="24"/>
        </w:rPr>
        <w:t>операцій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5E7678" w:rsidRDefault="005E767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ду до договору оренди землі </w:t>
      </w:r>
      <w:r w:rsidR="008A7DD9" w:rsidRPr="008A7DD9">
        <w:rPr>
          <w:rFonts w:ascii="Times New Roman" w:hAnsi="Times New Roman"/>
          <w:sz w:val="24"/>
          <w:szCs w:val="24"/>
          <w:lang w:val="uk-UA"/>
        </w:rPr>
        <w:t>№ 27-Ю від 22.01.2008 року</w:t>
      </w:r>
      <w:r w:rsidR="008A7D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щодо зміни </w:t>
      </w:r>
      <w:r w:rsidR="008A7DD9">
        <w:rPr>
          <w:rFonts w:ascii="Times New Roman" w:hAnsi="Times New Roman" w:cs="Times New Roman"/>
          <w:sz w:val="24"/>
          <w:szCs w:val="24"/>
          <w:lang w:val="uk-UA"/>
        </w:rPr>
        <w:t>цільового призначення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0670C"/>
    <w:rsid w:val="00032138"/>
    <w:rsid w:val="000400A8"/>
    <w:rsid w:val="00071248"/>
    <w:rsid w:val="000A4AAC"/>
    <w:rsid w:val="00120199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77A02"/>
    <w:rsid w:val="003846B9"/>
    <w:rsid w:val="003F6E2D"/>
    <w:rsid w:val="004154D9"/>
    <w:rsid w:val="00473C91"/>
    <w:rsid w:val="004C3B56"/>
    <w:rsid w:val="004C52A0"/>
    <w:rsid w:val="004F0B57"/>
    <w:rsid w:val="005C301D"/>
    <w:rsid w:val="005E7678"/>
    <w:rsid w:val="00627319"/>
    <w:rsid w:val="00660E4E"/>
    <w:rsid w:val="006A409B"/>
    <w:rsid w:val="007B61DE"/>
    <w:rsid w:val="007B7A53"/>
    <w:rsid w:val="00864BE4"/>
    <w:rsid w:val="0088420E"/>
    <w:rsid w:val="008A7DD9"/>
    <w:rsid w:val="00932185"/>
    <w:rsid w:val="00955E7C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C60C61"/>
    <w:rsid w:val="00C860E1"/>
    <w:rsid w:val="00D0192E"/>
    <w:rsid w:val="00D10E19"/>
    <w:rsid w:val="00D25B12"/>
    <w:rsid w:val="00D379FF"/>
    <w:rsid w:val="00DA121C"/>
    <w:rsid w:val="00ED464F"/>
    <w:rsid w:val="00F513FD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cp:lastPrinted>2016-04-14T06:11:00Z</cp:lastPrinted>
  <dcterms:created xsi:type="dcterms:W3CDTF">2017-03-20T07:29:00Z</dcterms:created>
  <dcterms:modified xsi:type="dcterms:W3CDTF">2017-06-12T06:17:00Z</dcterms:modified>
</cp:coreProperties>
</file>