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09A" w:rsidRPr="0067709A" w:rsidRDefault="0067709A" w:rsidP="0067709A">
      <w:pPr>
        <w:spacing w:after="0" w:line="240" w:lineRule="auto"/>
        <w:jc w:val="center"/>
        <w:rPr>
          <w:rFonts w:ascii="Times New Roman" w:hAnsi="Times New Roman"/>
          <w:sz w:val="24"/>
          <w:szCs w:val="24"/>
          <w:lang w:val="uk-UA"/>
        </w:rPr>
      </w:pPr>
      <w:r w:rsidRPr="0067709A">
        <w:rPr>
          <w:rFonts w:ascii="Times New Roman" w:hAnsi="Times New Roman"/>
          <w:sz w:val="24"/>
          <w:szCs w:val="24"/>
          <w:lang w:val="uk-UA"/>
        </w:rPr>
        <w:t xml:space="preserve">                                        </w:t>
      </w:r>
      <w:r w:rsidR="00456438">
        <w:rPr>
          <w:rFonts w:ascii="Times New Roman" w:hAnsi="Times New Roman"/>
          <w:sz w:val="24"/>
          <w:szCs w:val="24"/>
          <w:lang w:val="uk-UA"/>
        </w:rPr>
        <w:t xml:space="preserve">                       Додаток 6</w:t>
      </w:r>
      <w:r w:rsidRPr="0067709A">
        <w:rPr>
          <w:rFonts w:ascii="Times New Roman" w:hAnsi="Times New Roman"/>
          <w:sz w:val="24"/>
          <w:szCs w:val="24"/>
          <w:lang w:val="uk-UA"/>
        </w:rPr>
        <w:t xml:space="preserve"> </w:t>
      </w:r>
    </w:p>
    <w:p w:rsidR="0067709A" w:rsidRPr="0067709A" w:rsidRDefault="00040340" w:rsidP="0067709A">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p>
    <w:p w:rsidR="0067709A" w:rsidRPr="0067709A" w:rsidRDefault="0067709A" w:rsidP="0067709A">
      <w:pPr>
        <w:spacing w:after="0" w:line="240" w:lineRule="auto"/>
        <w:jc w:val="center"/>
        <w:rPr>
          <w:rFonts w:ascii="Times New Roman" w:hAnsi="Times New Roman"/>
          <w:b/>
          <w:sz w:val="24"/>
          <w:szCs w:val="24"/>
          <w:lang w:val="uk-UA"/>
        </w:rPr>
      </w:pPr>
      <w:r w:rsidRPr="0067709A">
        <w:rPr>
          <w:rFonts w:ascii="Times New Roman" w:hAnsi="Times New Roman"/>
          <w:b/>
          <w:sz w:val="24"/>
          <w:szCs w:val="24"/>
          <w:lang w:val="uk-UA"/>
        </w:rPr>
        <w:t>ПОЛОЖЕННЯ</w:t>
      </w:r>
    </w:p>
    <w:p w:rsidR="0067709A" w:rsidRPr="00456438" w:rsidRDefault="0067709A" w:rsidP="0067709A">
      <w:pPr>
        <w:spacing w:after="0" w:line="240" w:lineRule="auto"/>
        <w:jc w:val="center"/>
        <w:rPr>
          <w:rFonts w:ascii="Times New Roman" w:hAnsi="Times New Roman"/>
          <w:b/>
          <w:sz w:val="24"/>
          <w:szCs w:val="24"/>
          <w:lang w:val="uk-UA"/>
        </w:rPr>
      </w:pPr>
      <w:r w:rsidRPr="0067709A">
        <w:rPr>
          <w:rFonts w:ascii="Times New Roman" w:hAnsi="Times New Roman"/>
          <w:b/>
          <w:sz w:val="24"/>
          <w:szCs w:val="24"/>
          <w:lang w:val="uk-UA"/>
        </w:rPr>
        <w:t xml:space="preserve">про </w:t>
      </w:r>
      <w:r w:rsidR="00456438">
        <w:rPr>
          <w:rFonts w:ascii="Times New Roman" w:hAnsi="Times New Roman"/>
          <w:b/>
          <w:sz w:val="24"/>
          <w:szCs w:val="24"/>
          <w:lang w:val="uk-UA"/>
        </w:rPr>
        <w:t xml:space="preserve">збір за </w:t>
      </w:r>
      <w:r w:rsidR="00456438" w:rsidRPr="00456438">
        <w:rPr>
          <w:rFonts w:ascii="Times New Roman" w:hAnsi="Times New Roman"/>
          <w:color w:val="000000"/>
          <w:sz w:val="24"/>
          <w:szCs w:val="24"/>
          <w:shd w:val="clear" w:color="auto" w:fill="FFFFFF"/>
          <w:lang w:val="uk-UA" w:eastAsia="uk-UA"/>
        </w:rPr>
        <w:t xml:space="preserve"> </w:t>
      </w:r>
      <w:r w:rsidR="00456438" w:rsidRPr="00456438">
        <w:rPr>
          <w:rFonts w:ascii="Times New Roman" w:hAnsi="Times New Roman"/>
          <w:b/>
          <w:color w:val="000000"/>
          <w:sz w:val="24"/>
          <w:szCs w:val="24"/>
          <w:shd w:val="clear" w:color="auto" w:fill="FFFFFF"/>
          <w:lang w:val="uk-UA" w:eastAsia="uk-UA"/>
        </w:rPr>
        <w:t>місця для паркування транспортних засобів</w:t>
      </w:r>
    </w:p>
    <w:p w:rsidR="0067709A" w:rsidRPr="0067709A" w:rsidRDefault="0067709A" w:rsidP="0067709A">
      <w:pPr>
        <w:spacing w:after="0" w:line="240" w:lineRule="auto"/>
        <w:jc w:val="center"/>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b/>
          <w:i/>
          <w:sz w:val="24"/>
          <w:szCs w:val="24"/>
          <w:lang w:val="uk-UA"/>
        </w:rPr>
        <w:t xml:space="preserve">1. </w:t>
      </w:r>
      <w:r w:rsidR="00456438">
        <w:rPr>
          <w:rFonts w:ascii="Times New Roman" w:hAnsi="Times New Roman"/>
          <w:b/>
          <w:i/>
          <w:sz w:val="24"/>
          <w:szCs w:val="24"/>
          <w:lang w:val="uk-UA"/>
        </w:rPr>
        <w:t>збір за місця паркування транспортних засобів</w:t>
      </w:r>
      <w:r w:rsidRPr="0067709A">
        <w:rPr>
          <w:rFonts w:ascii="Times New Roman" w:hAnsi="Times New Roman"/>
          <w:sz w:val="24"/>
          <w:szCs w:val="24"/>
          <w:lang w:val="uk-UA"/>
        </w:rPr>
        <w:t xml:space="preserve"> </w:t>
      </w:r>
      <w:r w:rsidRPr="0067709A">
        <w:rPr>
          <w:rFonts w:ascii="Times New Roman" w:hAnsi="Times New Roman"/>
          <w:sz w:val="24"/>
          <w:szCs w:val="24"/>
          <w:lang w:val="uk-UA"/>
        </w:rPr>
        <w:sym w:font="Symbol" w:char="F02D"/>
      </w:r>
      <w:r w:rsidRPr="0067709A">
        <w:rPr>
          <w:rFonts w:ascii="Times New Roman" w:hAnsi="Times New Roman"/>
          <w:sz w:val="24"/>
          <w:szCs w:val="24"/>
          <w:lang w:val="uk-UA"/>
        </w:rPr>
        <w:t xml:space="preserve"> це місцевий збір, кошти від якого зараховуються до місцевого бюджету.</w:t>
      </w:r>
    </w:p>
    <w:p w:rsidR="0067709A" w:rsidRPr="0067709A" w:rsidRDefault="0067709A" w:rsidP="0067709A">
      <w:pPr>
        <w:spacing w:after="0" w:line="240" w:lineRule="auto"/>
        <w:jc w:val="both"/>
        <w:rPr>
          <w:rFonts w:ascii="Times New Roman" w:hAnsi="Times New Roman"/>
          <w:sz w:val="24"/>
          <w:szCs w:val="24"/>
          <w:lang w:val="uk-UA"/>
        </w:rPr>
      </w:pPr>
    </w:p>
    <w:p w:rsidR="0067709A" w:rsidRPr="0067709A" w:rsidRDefault="00456438" w:rsidP="0067709A">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2</w:t>
      </w:r>
      <w:r w:rsidR="0067709A" w:rsidRPr="0067709A">
        <w:rPr>
          <w:rFonts w:ascii="Times New Roman" w:hAnsi="Times New Roman"/>
          <w:b/>
          <w:i/>
          <w:sz w:val="24"/>
          <w:szCs w:val="24"/>
          <w:lang w:val="uk-UA"/>
        </w:rPr>
        <w:t>. Платники збору</w:t>
      </w:r>
    </w:p>
    <w:p w:rsidR="00456438" w:rsidRPr="00456438" w:rsidRDefault="0067709A" w:rsidP="00456438">
      <w:pPr>
        <w:pStyle w:val="rvps2"/>
        <w:shd w:val="clear" w:color="auto" w:fill="FFFFFF"/>
        <w:spacing w:before="0" w:beforeAutospacing="0" w:after="0" w:afterAutospacing="0"/>
        <w:jc w:val="both"/>
        <w:textAlignment w:val="baseline"/>
        <w:rPr>
          <w:color w:val="000000"/>
          <w:lang w:val="uk-UA"/>
        </w:rPr>
      </w:pPr>
      <w:r w:rsidRPr="0067709A">
        <w:rPr>
          <w:lang w:val="uk-UA"/>
        </w:rPr>
        <w:t xml:space="preserve">2.1. </w:t>
      </w:r>
      <w:r w:rsidR="00456438" w:rsidRPr="00456438">
        <w:rPr>
          <w:color w:val="000000"/>
          <w:lang w:val="uk-UA"/>
        </w:rPr>
        <w:t>Платниками збору є юридичні особи, їх філії (відділення, представництва), фізичні особи - підприємці, які згідно з рішенням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456438" w:rsidRPr="00456438" w:rsidRDefault="0067709A" w:rsidP="0067709A">
      <w:pPr>
        <w:spacing w:after="0" w:line="240" w:lineRule="auto"/>
        <w:jc w:val="both"/>
        <w:rPr>
          <w:rFonts w:ascii="Times New Roman" w:hAnsi="Times New Roman"/>
          <w:sz w:val="24"/>
          <w:szCs w:val="24"/>
          <w:lang w:val="uk-UA"/>
        </w:rPr>
      </w:pPr>
      <w:r w:rsidRPr="0067709A">
        <w:rPr>
          <w:rFonts w:ascii="Times New Roman" w:hAnsi="Times New Roman"/>
          <w:sz w:val="24"/>
          <w:szCs w:val="24"/>
          <w:lang w:val="uk-UA"/>
        </w:rPr>
        <w:t xml:space="preserve">2.2. </w:t>
      </w:r>
      <w:r w:rsidR="00456438" w:rsidRPr="00456438">
        <w:rPr>
          <w:rFonts w:ascii="Times New Roman" w:hAnsi="Times New Roman"/>
          <w:color w:val="000000"/>
          <w:sz w:val="24"/>
          <w:szCs w:val="24"/>
          <w:lang w:val="uk-UA"/>
        </w:rPr>
        <w:t xml:space="preserve">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w:t>
      </w:r>
      <w:r w:rsidR="00456438">
        <w:rPr>
          <w:rFonts w:ascii="Times New Roman" w:hAnsi="Times New Roman"/>
          <w:color w:val="000000"/>
          <w:sz w:val="24"/>
          <w:szCs w:val="24"/>
          <w:lang w:val="uk-UA"/>
        </w:rPr>
        <w:t xml:space="preserve">виконавчого комітету Сватівської </w:t>
      </w:r>
      <w:r w:rsidR="00456438" w:rsidRPr="00456438">
        <w:rPr>
          <w:rFonts w:ascii="Times New Roman" w:hAnsi="Times New Roman"/>
          <w:color w:val="000000"/>
          <w:sz w:val="24"/>
          <w:szCs w:val="24"/>
          <w:lang w:val="uk-UA"/>
        </w:rPr>
        <w:t xml:space="preserve"> міської ради</w:t>
      </w:r>
    </w:p>
    <w:p w:rsidR="003767DA" w:rsidRPr="00456438" w:rsidRDefault="003767DA" w:rsidP="003767DA">
      <w:pPr>
        <w:pStyle w:val="rvps2"/>
        <w:shd w:val="clear" w:color="auto" w:fill="FFFFFF"/>
        <w:spacing w:before="0" w:beforeAutospacing="0" w:after="0" w:afterAutospacing="0"/>
        <w:ind w:firstLine="450"/>
        <w:jc w:val="both"/>
        <w:textAlignment w:val="baseline"/>
        <w:rPr>
          <w:color w:val="000000"/>
          <w:lang w:val="uk-UA"/>
        </w:rPr>
      </w:pPr>
      <w:r w:rsidRPr="00456438">
        <w:rPr>
          <w:color w:val="000000"/>
          <w:lang w:val="uk-UA"/>
        </w:rPr>
        <w:t xml:space="preserve">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w:t>
      </w:r>
      <w:r>
        <w:rPr>
          <w:color w:val="000000"/>
          <w:lang w:val="uk-UA"/>
        </w:rPr>
        <w:t xml:space="preserve">комітетом </w:t>
      </w:r>
      <w:r w:rsidRPr="00456438">
        <w:rPr>
          <w:color w:val="000000"/>
          <w:lang w:val="uk-UA"/>
        </w:rPr>
        <w:t xml:space="preserve"> міської ради контролюючому органу в порядку, встановленому</w:t>
      </w:r>
      <w:r>
        <w:rPr>
          <w:rStyle w:val="apple-converted-space"/>
          <w:color w:val="000000"/>
        </w:rPr>
        <w:t> </w:t>
      </w:r>
      <w:r>
        <w:rPr>
          <w:color w:val="000000"/>
          <w:lang w:val="uk-UA"/>
        </w:rPr>
        <w:t xml:space="preserve">Податковим </w:t>
      </w:r>
      <w:r w:rsidRPr="00456438">
        <w:rPr>
          <w:color w:val="000000"/>
          <w:lang w:val="uk-UA"/>
        </w:rPr>
        <w:t>Кодексу.</w:t>
      </w:r>
    </w:p>
    <w:p w:rsidR="00456438" w:rsidRDefault="00456438" w:rsidP="0067709A">
      <w:pPr>
        <w:spacing w:after="0" w:line="240" w:lineRule="auto"/>
        <w:jc w:val="both"/>
        <w:rPr>
          <w:rFonts w:ascii="Times New Roman" w:hAnsi="Times New Roman"/>
          <w:sz w:val="24"/>
          <w:szCs w:val="24"/>
          <w:lang w:val="uk-UA"/>
        </w:rPr>
      </w:pPr>
    </w:p>
    <w:p w:rsidR="0067709A" w:rsidRPr="0067709A" w:rsidRDefault="0067709A" w:rsidP="0067709A">
      <w:pPr>
        <w:spacing w:after="0" w:line="240" w:lineRule="auto"/>
        <w:jc w:val="both"/>
        <w:rPr>
          <w:rFonts w:ascii="Times New Roman" w:hAnsi="Times New Roman"/>
          <w:b/>
          <w:i/>
          <w:sz w:val="24"/>
          <w:szCs w:val="24"/>
          <w:lang w:val="uk-UA"/>
        </w:rPr>
      </w:pPr>
      <w:r w:rsidRPr="0067709A">
        <w:rPr>
          <w:rFonts w:ascii="Times New Roman" w:hAnsi="Times New Roman"/>
          <w:b/>
          <w:i/>
          <w:sz w:val="24"/>
          <w:szCs w:val="24"/>
          <w:lang w:val="uk-UA"/>
        </w:rPr>
        <w:t>3. Ставка збору</w:t>
      </w:r>
    </w:p>
    <w:p w:rsidR="00657A3E" w:rsidRPr="00657A3E" w:rsidRDefault="0067709A" w:rsidP="00657A3E">
      <w:pPr>
        <w:pStyle w:val="rvps2"/>
        <w:shd w:val="clear" w:color="auto" w:fill="FFFFFF"/>
        <w:spacing w:before="0" w:beforeAutospacing="0" w:after="0" w:afterAutospacing="0"/>
        <w:jc w:val="both"/>
        <w:textAlignment w:val="baseline"/>
        <w:rPr>
          <w:color w:val="000000"/>
          <w:lang w:val="uk-UA"/>
        </w:rPr>
      </w:pPr>
      <w:r w:rsidRPr="0067709A">
        <w:rPr>
          <w:lang w:val="uk-UA"/>
        </w:rPr>
        <w:t xml:space="preserve">3.1. </w:t>
      </w:r>
      <w:r w:rsidR="00657A3E" w:rsidRPr="00657A3E">
        <w:rPr>
          <w:color w:val="000000"/>
          <w:lang w:val="uk-UA"/>
        </w:rPr>
        <w:t>Ставки збору встановлюються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w:t>
      </w:r>
      <w:r w:rsidR="00657A3E">
        <w:rPr>
          <w:color w:val="000000"/>
          <w:lang w:val="uk-UA"/>
        </w:rPr>
        <w:t>ї діяльності, у розмірі до 0,050</w:t>
      </w:r>
      <w:r w:rsidR="00657A3E" w:rsidRPr="00657A3E">
        <w:rPr>
          <w:color w:val="000000"/>
          <w:lang w:val="uk-UA"/>
        </w:rPr>
        <w:t xml:space="preserve"> відсотка мінімальної заробітної плати, установленої законом на 1 січня податкового (звітного) року.</w:t>
      </w:r>
    </w:p>
    <w:p w:rsidR="0067709A" w:rsidRPr="00657A3E" w:rsidRDefault="0067709A" w:rsidP="0067709A">
      <w:pPr>
        <w:spacing w:after="0" w:line="240" w:lineRule="auto"/>
        <w:jc w:val="both"/>
        <w:rPr>
          <w:rFonts w:ascii="Times New Roman" w:hAnsi="Times New Roman"/>
          <w:sz w:val="24"/>
          <w:szCs w:val="24"/>
          <w:lang w:val="uk-UA"/>
        </w:rPr>
      </w:pPr>
    </w:p>
    <w:p w:rsidR="003767DA" w:rsidRPr="00657A3E" w:rsidRDefault="0067709A" w:rsidP="003767DA">
      <w:pPr>
        <w:pStyle w:val="rvps2"/>
        <w:shd w:val="clear" w:color="auto" w:fill="FFFFFF"/>
        <w:spacing w:before="0" w:beforeAutospacing="0" w:after="0" w:afterAutospacing="0"/>
        <w:jc w:val="both"/>
        <w:textAlignment w:val="baseline"/>
        <w:rPr>
          <w:b/>
          <w:i/>
          <w:color w:val="000000"/>
          <w:lang w:val="uk-UA"/>
        </w:rPr>
      </w:pPr>
      <w:r w:rsidRPr="0067709A">
        <w:rPr>
          <w:b/>
          <w:i/>
          <w:lang w:val="uk-UA"/>
        </w:rPr>
        <w:t xml:space="preserve">4. </w:t>
      </w:r>
      <w:bookmarkStart w:id="0" w:name="n6543"/>
      <w:bookmarkEnd w:id="0"/>
      <w:r w:rsidR="003767DA" w:rsidRPr="00657A3E">
        <w:rPr>
          <w:b/>
          <w:i/>
          <w:color w:val="000000"/>
          <w:lang w:val="uk-UA"/>
        </w:rPr>
        <w:t>Об’єкт і база оподаткування збором</w:t>
      </w:r>
    </w:p>
    <w:p w:rsidR="00657A3E" w:rsidRPr="00657A3E" w:rsidRDefault="0067709A" w:rsidP="00657A3E">
      <w:pPr>
        <w:pStyle w:val="rvps2"/>
        <w:shd w:val="clear" w:color="auto" w:fill="FFFFFF"/>
        <w:spacing w:before="0" w:beforeAutospacing="0" w:after="0" w:afterAutospacing="0"/>
        <w:ind w:firstLine="450"/>
        <w:jc w:val="both"/>
        <w:textAlignment w:val="baseline"/>
        <w:rPr>
          <w:color w:val="000000"/>
          <w:lang w:val="uk-UA"/>
        </w:rPr>
      </w:pPr>
      <w:r w:rsidRPr="0067709A">
        <w:rPr>
          <w:lang w:val="uk-UA"/>
        </w:rPr>
        <w:t xml:space="preserve">4.1. </w:t>
      </w:r>
      <w:bookmarkStart w:id="1" w:name="n6544"/>
      <w:bookmarkEnd w:id="1"/>
      <w:r w:rsidR="00657A3E" w:rsidRPr="00657A3E">
        <w:rPr>
          <w:color w:val="000000"/>
          <w:lang w:val="uk-UA"/>
        </w:rPr>
        <w:t>Об’єктом оподаткування є земельна ділянка, яка згідно з рішенням,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w:t>
      </w:r>
      <w:r w:rsidR="00657A3E">
        <w:rPr>
          <w:rStyle w:val="apple-converted-space"/>
          <w:color w:val="000000"/>
        </w:rPr>
        <w:t> </w:t>
      </w:r>
      <w:hyperlink r:id="rId5" w:tgtFrame="_blank" w:history="1">
        <w:r w:rsidR="00657A3E" w:rsidRPr="00657A3E">
          <w:rPr>
            <w:rStyle w:val="a3"/>
            <w:bdr w:val="none" w:sz="0" w:space="0" w:color="auto" w:frame="1"/>
            <w:lang w:val="uk-UA"/>
          </w:rPr>
          <w:t>статтею 30</w:t>
        </w:r>
      </w:hyperlink>
      <w:r w:rsidR="00657A3E">
        <w:rPr>
          <w:rStyle w:val="apple-converted-space"/>
          <w:color w:val="000000"/>
        </w:rPr>
        <w:t> </w:t>
      </w:r>
      <w:r w:rsidR="00657A3E" w:rsidRPr="00657A3E">
        <w:rPr>
          <w:color w:val="000000"/>
          <w:lang w:val="uk-UA"/>
        </w:rPr>
        <w:t>Закону України "Про основи соціальної захищеності інвалідів в Україні".</w:t>
      </w:r>
    </w:p>
    <w:p w:rsidR="00657A3E" w:rsidRPr="00657A3E" w:rsidRDefault="0067709A" w:rsidP="00657A3E">
      <w:pPr>
        <w:pStyle w:val="rvps2"/>
        <w:shd w:val="clear" w:color="auto" w:fill="FFFFFF"/>
        <w:spacing w:before="0" w:beforeAutospacing="0" w:after="0" w:afterAutospacing="0"/>
        <w:ind w:firstLine="450"/>
        <w:jc w:val="both"/>
        <w:textAlignment w:val="baseline"/>
        <w:rPr>
          <w:color w:val="000000"/>
          <w:lang w:val="uk-UA"/>
        </w:rPr>
      </w:pPr>
      <w:r w:rsidRPr="0067709A">
        <w:rPr>
          <w:lang w:val="uk-UA"/>
        </w:rPr>
        <w:t xml:space="preserve">4.2. </w:t>
      </w:r>
      <w:bookmarkStart w:id="2" w:name="n6545"/>
      <w:bookmarkEnd w:id="2"/>
      <w:r w:rsidR="00657A3E" w:rsidRPr="00657A3E">
        <w:rPr>
          <w:color w:val="000000"/>
          <w:lang w:val="uk-UA"/>
        </w:rPr>
        <w:t>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rsidR="0067709A" w:rsidRPr="0067709A" w:rsidRDefault="0067709A" w:rsidP="0067709A">
      <w:pPr>
        <w:spacing w:after="0" w:line="240" w:lineRule="auto"/>
        <w:jc w:val="both"/>
        <w:rPr>
          <w:rFonts w:ascii="Times New Roman" w:hAnsi="Times New Roman"/>
          <w:sz w:val="24"/>
          <w:szCs w:val="24"/>
          <w:lang w:val="uk-UA"/>
        </w:rPr>
      </w:pPr>
    </w:p>
    <w:p w:rsidR="0067709A" w:rsidRPr="0067709A" w:rsidRDefault="00657A3E" w:rsidP="0067709A">
      <w:pPr>
        <w:spacing w:after="0" w:line="240" w:lineRule="auto"/>
        <w:jc w:val="both"/>
        <w:rPr>
          <w:rFonts w:ascii="Times New Roman" w:hAnsi="Times New Roman"/>
          <w:b/>
          <w:i/>
          <w:sz w:val="24"/>
          <w:szCs w:val="24"/>
          <w:lang w:val="uk-UA"/>
        </w:rPr>
      </w:pPr>
      <w:r>
        <w:rPr>
          <w:rFonts w:ascii="Times New Roman" w:hAnsi="Times New Roman"/>
          <w:b/>
          <w:i/>
          <w:sz w:val="24"/>
          <w:szCs w:val="24"/>
          <w:lang w:val="uk-UA"/>
        </w:rPr>
        <w:t xml:space="preserve">5. </w:t>
      </w:r>
      <w:r w:rsidR="0067709A" w:rsidRPr="0067709A">
        <w:rPr>
          <w:rFonts w:ascii="Times New Roman" w:hAnsi="Times New Roman"/>
          <w:b/>
          <w:i/>
          <w:sz w:val="24"/>
          <w:szCs w:val="24"/>
          <w:lang w:val="uk-UA"/>
        </w:rPr>
        <w:t xml:space="preserve"> Порядок сплати збору</w:t>
      </w:r>
    </w:p>
    <w:p w:rsidR="00657A3E" w:rsidRPr="00657A3E" w:rsidRDefault="00657A3E" w:rsidP="00657A3E">
      <w:pPr>
        <w:pStyle w:val="rvps2"/>
        <w:shd w:val="clear" w:color="auto" w:fill="FFFFFF"/>
        <w:spacing w:before="0" w:beforeAutospacing="0" w:after="0" w:afterAutospacing="0"/>
        <w:ind w:firstLine="450"/>
        <w:jc w:val="both"/>
        <w:textAlignment w:val="baseline"/>
        <w:rPr>
          <w:color w:val="000000"/>
          <w:lang w:val="uk-UA"/>
        </w:rPr>
      </w:pPr>
      <w:r>
        <w:rPr>
          <w:lang w:val="uk-UA"/>
        </w:rPr>
        <w:t>5</w:t>
      </w:r>
      <w:r w:rsidR="0067709A" w:rsidRPr="0067709A">
        <w:rPr>
          <w:lang w:val="uk-UA"/>
        </w:rPr>
        <w:t xml:space="preserve">.1. </w:t>
      </w:r>
      <w:r w:rsidRPr="00657A3E">
        <w:rPr>
          <w:color w:val="000000"/>
          <w:lang w:val="uk-UA"/>
        </w:rPr>
        <w:t>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rsidR="00657A3E" w:rsidRPr="00657A3E" w:rsidRDefault="00657A3E" w:rsidP="00657A3E">
      <w:pPr>
        <w:pStyle w:val="rvps2"/>
        <w:shd w:val="clear" w:color="auto" w:fill="FFFFFF"/>
        <w:spacing w:before="0" w:beforeAutospacing="0" w:after="0" w:afterAutospacing="0"/>
        <w:ind w:firstLine="450"/>
        <w:jc w:val="both"/>
        <w:textAlignment w:val="baseline"/>
        <w:rPr>
          <w:color w:val="000000"/>
          <w:lang w:val="uk-UA"/>
        </w:rPr>
      </w:pPr>
      <w:bookmarkStart w:id="3" w:name="n11927"/>
      <w:bookmarkEnd w:id="3"/>
      <w:r w:rsidRPr="00657A3E">
        <w:rPr>
          <w:color w:val="000000"/>
          <w:lang w:val="uk-UA"/>
        </w:rPr>
        <w:t>5.2.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p>
    <w:p w:rsidR="00657A3E" w:rsidRPr="00657A3E" w:rsidRDefault="00657A3E" w:rsidP="00657A3E">
      <w:pPr>
        <w:pStyle w:val="rvps2"/>
        <w:shd w:val="clear" w:color="auto" w:fill="FFFFFF"/>
        <w:spacing w:before="0" w:beforeAutospacing="0" w:after="0" w:afterAutospacing="0"/>
        <w:ind w:firstLine="450"/>
        <w:jc w:val="both"/>
        <w:textAlignment w:val="baseline"/>
        <w:rPr>
          <w:color w:val="000000"/>
          <w:lang w:val="uk-UA"/>
        </w:rPr>
      </w:pPr>
      <w:bookmarkStart w:id="4" w:name="n11928"/>
      <w:bookmarkEnd w:id="4"/>
      <w:r w:rsidRPr="00657A3E">
        <w:rPr>
          <w:color w:val="000000"/>
          <w:lang w:val="uk-UA"/>
        </w:rPr>
        <w:t>5.3. Базовий податковий (звітний) період дорівнює календарному кварталу.</w:t>
      </w:r>
    </w:p>
    <w:p w:rsidR="0067709A" w:rsidRPr="00657A3E"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p>
    <w:p w:rsidR="0067709A" w:rsidRPr="0067709A" w:rsidRDefault="0067709A" w:rsidP="0067709A">
      <w:pPr>
        <w:spacing w:after="0" w:line="240" w:lineRule="auto"/>
        <w:rPr>
          <w:rFonts w:ascii="Times New Roman" w:hAnsi="Times New Roman"/>
          <w:sz w:val="24"/>
          <w:szCs w:val="24"/>
          <w:lang w:val="uk-UA"/>
        </w:rPr>
      </w:pPr>
      <w:r w:rsidRPr="0067709A">
        <w:rPr>
          <w:rFonts w:ascii="Times New Roman" w:hAnsi="Times New Roman"/>
          <w:sz w:val="24"/>
          <w:szCs w:val="24"/>
          <w:lang w:val="uk-UA"/>
        </w:rPr>
        <w:t xml:space="preserve">Секретар Сватівської міської ради                                                </w:t>
      </w:r>
      <w:r w:rsidR="00657A3E">
        <w:rPr>
          <w:rFonts w:ascii="Times New Roman" w:hAnsi="Times New Roman"/>
          <w:sz w:val="24"/>
          <w:szCs w:val="24"/>
          <w:lang w:val="uk-UA"/>
        </w:rPr>
        <w:t>Д.О. Романенко</w:t>
      </w:r>
      <w:bookmarkStart w:id="5" w:name="_GoBack"/>
      <w:bookmarkEnd w:id="5"/>
    </w:p>
    <w:p w:rsidR="00CB2A38" w:rsidRPr="00657A3E" w:rsidRDefault="00CB2A38">
      <w:pPr>
        <w:rPr>
          <w:sz w:val="24"/>
          <w:szCs w:val="24"/>
          <w:lang w:val="uk-UA"/>
        </w:rPr>
      </w:pPr>
      <w:bookmarkStart w:id="6" w:name="n11920"/>
      <w:bookmarkStart w:id="7" w:name="n11922"/>
      <w:bookmarkEnd w:id="6"/>
      <w:bookmarkEnd w:id="7"/>
    </w:p>
    <w:sectPr w:rsidR="00CB2A38" w:rsidRPr="00657A3E" w:rsidSect="00657A3E">
      <w:pgSz w:w="11906" w:h="16838"/>
      <w:pgMar w:top="284" w:right="99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09A"/>
    <w:rsid w:val="00040340"/>
    <w:rsid w:val="003767DA"/>
    <w:rsid w:val="00456438"/>
    <w:rsid w:val="00657A3E"/>
    <w:rsid w:val="0067709A"/>
    <w:rsid w:val="008E7AAC"/>
    <w:rsid w:val="009F2D88"/>
    <w:rsid w:val="00CB2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56438"/>
    <w:pPr>
      <w:spacing w:before="100" w:beforeAutospacing="1" w:after="100" w:afterAutospacing="1" w:line="240" w:lineRule="auto"/>
    </w:pPr>
    <w:rPr>
      <w:rFonts w:ascii="Times New Roman" w:hAnsi="Times New Roman"/>
      <w:sz w:val="24"/>
      <w:szCs w:val="24"/>
    </w:rPr>
  </w:style>
  <w:style w:type="character" w:customStyle="1" w:styleId="rvts37">
    <w:name w:val="rvts37"/>
    <w:basedOn w:val="a0"/>
    <w:rsid w:val="00456438"/>
  </w:style>
  <w:style w:type="character" w:customStyle="1" w:styleId="rvts46">
    <w:name w:val="rvts46"/>
    <w:basedOn w:val="a0"/>
    <w:rsid w:val="00456438"/>
  </w:style>
  <w:style w:type="character" w:customStyle="1" w:styleId="apple-converted-space">
    <w:name w:val="apple-converted-space"/>
    <w:basedOn w:val="a0"/>
    <w:rsid w:val="00456438"/>
  </w:style>
  <w:style w:type="character" w:styleId="a3">
    <w:name w:val="Hyperlink"/>
    <w:basedOn w:val="a0"/>
    <w:uiPriority w:val="99"/>
    <w:semiHidden/>
    <w:unhideWhenUsed/>
    <w:rsid w:val="004564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56438"/>
    <w:pPr>
      <w:spacing w:before="100" w:beforeAutospacing="1" w:after="100" w:afterAutospacing="1" w:line="240" w:lineRule="auto"/>
    </w:pPr>
    <w:rPr>
      <w:rFonts w:ascii="Times New Roman" w:hAnsi="Times New Roman"/>
      <w:sz w:val="24"/>
      <w:szCs w:val="24"/>
    </w:rPr>
  </w:style>
  <w:style w:type="character" w:customStyle="1" w:styleId="rvts37">
    <w:name w:val="rvts37"/>
    <w:basedOn w:val="a0"/>
    <w:rsid w:val="00456438"/>
  </w:style>
  <w:style w:type="character" w:customStyle="1" w:styleId="rvts46">
    <w:name w:val="rvts46"/>
    <w:basedOn w:val="a0"/>
    <w:rsid w:val="00456438"/>
  </w:style>
  <w:style w:type="character" w:customStyle="1" w:styleId="apple-converted-space">
    <w:name w:val="apple-converted-space"/>
    <w:basedOn w:val="a0"/>
    <w:rsid w:val="00456438"/>
  </w:style>
  <w:style w:type="character" w:styleId="a3">
    <w:name w:val="Hyperlink"/>
    <w:basedOn w:val="a0"/>
    <w:uiPriority w:val="99"/>
    <w:semiHidden/>
    <w:unhideWhenUsed/>
    <w:rsid w:val="004564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30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2.rada.gov.ua/laws/show/875-1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X64</cp:lastModifiedBy>
  <cp:revision>2</cp:revision>
  <dcterms:created xsi:type="dcterms:W3CDTF">2017-05-23T07:17:00Z</dcterms:created>
  <dcterms:modified xsi:type="dcterms:W3CDTF">2017-05-23T07:17:00Z</dcterms:modified>
</cp:coreProperties>
</file>