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437" w:rsidRDefault="008E3437" w:rsidP="008E3437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 wp14:anchorId="68AD1934" wp14:editId="53ACDBBF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437" w:rsidRPr="00576AAC" w:rsidRDefault="008E3437" w:rsidP="008E3437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8E3437" w:rsidRDefault="00BF6AD8" w:rsidP="008E343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СЬОМОГО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E3437" w:rsidRPr="00F82AA5" w:rsidRDefault="00C64F79" w:rsidP="008E3437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ПОЗАЧЕРГОВА ЧОТИРНАДЦЯТА </w:t>
      </w:r>
      <w:r w:rsidR="008E3437">
        <w:rPr>
          <w:rFonts w:ascii="Times New Roman" w:hAnsi="Times New Roman" w:cs="Times New Roman"/>
          <w:sz w:val="24"/>
          <w:szCs w:val="24"/>
          <w:lang w:val="uk-UA"/>
        </w:rPr>
        <w:t>СЕСІЯ</w:t>
      </w:r>
    </w:p>
    <w:p w:rsidR="008E3437" w:rsidRPr="00576AAC" w:rsidRDefault="008E3437" w:rsidP="008E343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AB2977" w:rsidRPr="00A10565" w:rsidRDefault="00AB2977" w:rsidP="00AB2977">
      <w:pPr>
        <w:pStyle w:val="a3"/>
        <w:ind w:right="140"/>
        <w:rPr>
          <w:rFonts w:ascii="Times New Roman" w:hAnsi="Times New Roman"/>
          <w:lang w:val="uk-UA"/>
        </w:rPr>
      </w:pPr>
      <w:r w:rsidRPr="00A10565">
        <w:rPr>
          <w:rFonts w:ascii="Times New Roman" w:hAnsi="Times New Roman"/>
          <w:lang w:val="uk-UA"/>
        </w:rPr>
        <w:t xml:space="preserve">       </w:t>
      </w:r>
      <w:r>
        <w:rPr>
          <w:rFonts w:ascii="Times New Roman" w:hAnsi="Times New Roman"/>
          <w:lang w:val="uk-UA"/>
        </w:rPr>
        <w:t xml:space="preserve"> </w:t>
      </w:r>
    </w:p>
    <w:p w:rsidR="00AB2977" w:rsidRDefault="00885576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E0541D">
        <w:rPr>
          <w:rFonts w:ascii="Times New Roman" w:hAnsi="Times New Roman"/>
          <w:sz w:val="24"/>
          <w:szCs w:val="24"/>
          <w:lang w:val="uk-UA"/>
        </w:rPr>
        <w:t>Від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sz w:val="24"/>
          <w:szCs w:val="24"/>
          <w:lang w:val="uk-UA"/>
        </w:rPr>
        <w:t>2</w:t>
      </w:r>
      <w:r w:rsidR="00C64F79">
        <w:rPr>
          <w:rFonts w:ascii="Times New Roman" w:hAnsi="Times New Roman"/>
          <w:sz w:val="24"/>
          <w:szCs w:val="24"/>
          <w:lang w:val="uk-UA"/>
        </w:rPr>
        <w:t>8</w:t>
      </w:r>
      <w:r w:rsidR="008D20C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64F79">
        <w:rPr>
          <w:rFonts w:ascii="Times New Roman" w:hAnsi="Times New Roman"/>
          <w:sz w:val="24"/>
          <w:szCs w:val="24"/>
          <w:lang w:val="uk-UA"/>
        </w:rPr>
        <w:t>липня</w:t>
      </w:r>
      <w:r w:rsidR="00F60E14" w:rsidRPr="00F60E14">
        <w:rPr>
          <w:sz w:val="24"/>
          <w:lang w:val="uk-UA"/>
        </w:rPr>
        <w:t xml:space="preserve">  </w:t>
      </w:r>
      <w:r w:rsidR="00BF6AD8">
        <w:rPr>
          <w:rFonts w:ascii="Times New Roman" w:hAnsi="Times New Roman"/>
          <w:sz w:val="24"/>
          <w:szCs w:val="24"/>
          <w:lang w:val="uk-UA"/>
        </w:rPr>
        <w:t>2017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р.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6F4A4B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Pr="00E0541D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AB2977" w:rsidRPr="00E0541D">
        <w:rPr>
          <w:rFonts w:ascii="Times New Roman" w:hAnsi="Times New Roman"/>
          <w:sz w:val="24"/>
          <w:szCs w:val="24"/>
          <w:lang w:val="uk-UA"/>
        </w:rPr>
        <w:t xml:space="preserve">  м. Сватове</w:t>
      </w:r>
      <w:r w:rsidR="006F4A4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№__</w:t>
      </w:r>
    </w:p>
    <w:p w:rsidR="007E5194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Pr="00E0541D" w:rsidRDefault="007E5194" w:rsidP="00AB2977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7E5194" w:rsidRDefault="007E5194" w:rsidP="006F4A4B">
      <w:pPr>
        <w:pStyle w:val="a3"/>
        <w:ind w:right="1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proofErr w:type="spellStart"/>
      <w:r w:rsidRPr="00A10565">
        <w:rPr>
          <w:rFonts w:ascii="Times New Roman" w:hAnsi="Times New Roman"/>
          <w:b/>
          <w:i/>
          <w:lang w:val="uk-UA"/>
        </w:rPr>
        <w:t>„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Про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надання дозволу </w:t>
      </w:r>
      <w:proofErr w:type="spellStart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>Сватівській</w:t>
      </w:r>
      <w:proofErr w:type="spellEnd"/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міській раді на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>розробку проект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у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 землеустрою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  <w:r w:rsidRPr="007E5194">
        <w:rPr>
          <w:rFonts w:ascii="Times New Roman" w:hAnsi="Times New Roman"/>
          <w:b/>
          <w:i/>
          <w:sz w:val="24"/>
          <w:szCs w:val="24"/>
          <w:lang w:val="uk-UA"/>
        </w:rPr>
        <w:t xml:space="preserve">щодо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відведення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земельн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ої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ділян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ки зі зміною</w:t>
      </w:r>
      <w:r w:rsidR="005D4136">
        <w:rPr>
          <w:rFonts w:ascii="Times New Roman" w:hAnsi="Times New Roman"/>
          <w:b/>
          <w:i/>
          <w:sz w:val="24"/>
          <w:szCs w:val="24"/>
          <w:lang w:val="uk-UA"/>
        </w:rPr>
        <w:t xml:space="preserve"> її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 xml:space="preserve"> цільового призначення</w:t>
      </w:r>
      <w:r w:rsidR="00EF77B4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для будівництва </w:t>
      </w:r>
      <w:r w:rsidR="00C64F79">
        <w:rPr>
          <w:rFonts w:ascii="Times New Roman" w:hAnsi="Times New Roman"/>
          <w:b/>
          <w:i/>
          <w:sz w:val="24"/>
          <w:szCs w:val="24"/>
          <w:lang w:val="uk-UA"/>
        </w:rPr>
        <w:t>та обслуговування будівель закладів освіти</w:t>
      </w:r>
      <w:r w:rsidR="006F4A4B">
        <w:rPr>
          <w:rFonts w:ascii="Times New Roman" w:hAnsi="Times New Roman"/>
          <w:b/>
          <w:i/>
          <w:sz w:val="24"/>
          <w:szCs w:val="24"/>
          <w:lang w:val="uk-UA"/>
        </w:rPr>
        <w:t xml:space="preserve"> (</w:t>
      </w:r>
      <w:r w:rsidR="00147559">
        <w:rPr>
          <w:rFonts w:ascii="Times New Roman" w:hAnsi="Times New Roman"/>
          <w:b/>
          <w:i/>
          <w:sz w:val="24"/>
          <w:szCs w:val="24"/>
          <w:lang w:val="uk-UA"/>
        </w:rPr>
        <w:t>комунальний дошкільний навчальний заклад «Сонечко»)</w:t>
      </w:r>
      <w:r w:rsidR="00BF6AD8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5D4136">
        <w:rPr>
          <w:rFonts w:ascii="Times New Roman" w:hAnsi="Times New Roman"/>
          <w:b/>
          <w:i/>
          <w:sz w:val="24"/>
          <w:szCs w:val="24"/>
          <w:lang w:val="uk-UA"/>
        </w:rPr>
        <w:t>за адресою: м. Сватове, майдан Злагоди, 5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”</w:t>
      </w:r>
    </w:p>
    <w:p w:rsidR="006F4A4B" w:rsidRPr="007E5194" w:rsidRDefault="006F4A4B" w:rsidP="006F4A4B">
      <w:pPr>
        <w:pStyle w:val="a3"/>
        <w:ind w:right="140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7E5194" w:rsidRDefault="007E5194" w:rsidP="006F4A4B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>К</w:t>
      </w:r>
      <w:r w:rsidRPr="007E5194">
        <w:rPr>
          <w:rFonts w:ascii="Times New Roman" w:hAnsi="Times New Roman"/>
          <w:sz w:val="24"/>
          <w:szCs w:val="24"/>
          <w:lang w:val="uk-UA"/>
        </w:rPr>
        <w:t xml:space="preserve">еруючись ст. 12, 92, 122, 186 Земельного кодексу України, п. 34 ст. 26 Закону України </w:t>
      </w:r>
      <w:proofErr w:type="spellStart"/>
      <w:r w:rsidRPr="007E5194">
        <w:rPr>
          <w:rFonts w:ascii="Times New Roman" w:hAnsi="Times New Roman"/>
          <w:sz w:val="24"/>
          <w:szCs w:val="24"/>
          <w:lang w:val="uk-UA"/>
        </w:rPr>
        <w:t>„Про</w:t>
      </w:r>
      <w:proofErr w:type="spellEnd"/>
      <w:r w:rsidRPr="007E5194">
        <w:rPr>
          <w:rFonts w:ascii="Times New Roman" w:hAnsi="Times New Roman"/>
          <w:sz w:val="24"/>
          <w:szCs w:val="24"/>
          <w:lang w:val="uk-UA"/>
        </w:rPr>
        <w:t xml:space="preserve"> мі</w:t>
      </w:r>
      <w:r w:rsidR="006F4A4B">
        <w:rPr>
          <w:rFonts w:ascii="Times New Roman" w:hAnsi="Times New Roman"/>
          <w:sz w:val="24"/>
          <w:szCs w:val="24"/>
          <w:lang w:val="uk-UA"/>
        </w:rPr>
        <w:t>сцеве самоврядування в Україні”</w:t>
      </w:r>
    </w:p>
    <w:p w:rsidR="006F4A4B" w:rsidRPr="006F4A4B" w:rsidRDefault="006F4A4B" w:rsidP="006F4A4B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Сватівська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міська рада </w:t>
      </w:r>
    </w:p>
    <w:p w:rsidR="007E5194" w:rsidRPr="007E5194" w:rsidRDefault="007E5194" w:rsidP="007E519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7E5194" w:rsidRDefault="007E5194" w:rsidP="007E5194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E0C01" w:rsidRPr="007E5194" w:rsidRDefault="009C6928" w:rsidP="00147559">
      <w:pPr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E5194">
        <w:rPr>
          <w:rFonts w:ascii="Times New Roman" w:hAnsi="Times New Roman"/>
          <w:b/>
          <w:sz w:val="24"/>
          <w:szCs w:val="24"/>
          <w:lang w:val="uk-UA"/>
        </w:rPr>
        <w:t>1</w:t>
      </w:r>
      <w:r w:rsidRPr="00C64F79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Надати дозвіл </w:t>
      </w:r>
      <w:proofErr w:type="spellStart"/>
      <w:r w:rsidR="00C64F79" w:rsidRPr="00C64F79">
        <w:rPr>
          <w:rFonts w:ascii="Times New Roman" w:hAnsi="Times New Roman"/>
          <w:sz w:val="24"/>
          <w:szCs w:val="24"/>
          <w:lang w:val="uk-UA"/>
        </w:rPr>
        <w:t>Сватівській</w:t>
      </w:r>
      <w:proofErr w:type="spellEnd"/>
      <w:r w:rsidR="00C64F79" w:rsidRPr="00C64F79">
        <w:rPr>
          <w:rFonts w:ascii="Times New Roman" w:hAnsi="Times New Roman"/>
          <w:sz w:val="24"/>
          <w:szCs w:val="24"/>
          <w:lang w:val="uk-UA"/>
        </w:rPr>
        <w:t xml:space="preserve"> міській раді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, на </w:t>
      </w:r>
      <w:r w:rsidR="00C64F79">
        <w:rPr>
          <w:rFonts w:ascii="Times New Roman" w:hAnsi="Times New Roman"/>
          <w:sz w:val="24"/>
          <w:szCs w:val="24"/>
          <w:lang w:val="uk-UA"/>
        </w:rPr>
        <w:t>розробку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 проекту землеустрою </w:t>
      </w:r>
      <w:r w:rsidR="00C64F79" w:rsidRPr="00A5530C">
        <w:rPr>
          <w:rFonts w:ascii="Times New Roman" w:hAnsi="Times New Roman"/>
          <w:sz w:val="24"/>
          <w:szCs w:val="24"/>
          <w:lang w:val="uk-UA"/>
        </w:rPr>
        <w:t xml:space="preserve">щодо </w:t>
      </w:r>
      <w:r w:rsidR="00C64F79">
        <w:rPr>
          <w:rFonts w:ascii="Times New Roman" w:hAnsi="Times New Roman"/>
          <w:sz w:val="24"/>
          <w:szCs w:val="24"/>
          <w:lang w:val="uk-UA"/>
        </w:rPr>
        <w:t>відведення земельної ділянки зі зміною</w:t>
      </w:r>
      <w:r w:rsidR="005D4136">
        <w:rPr>
          <w:rFonts w:ascii="Times New Roman" w:hAnsi="Times New Roman"/>
          <w:sz w:val="24"/>
          <w:szCs w:val="24"/>
          <w:lang w:val="uk-UA"/>
        </w:rPr>
        <w:t xml:space="preserve"> її</w:t>
      </w:r>
      <w:r w:rsidR="00C64F79" w:rsidRPr="00A5530C">
        <w:rPr>
          <w:rFonts w:ascii="Times New Roman" w:hAnsi="Times New Roman"/>
          <w:sz w:val="24"/>
          <w:szCs w:val="24"/>
          <w:lang w:val="uk-UA"/>
        </w:rPr>
        <w:t xml:space="preserve"> цільового призначення </w:t>
      </w:r>
      <w:bookmarkStart w:id="0" w:name="_GoBack"/>
      <w:bookmarkEnd w:id="0"/>
      <w:r w:rsidR="00C64F79" w:rsidRPr="003C481A">
        <w:rPr>
          <w:rFonts w:ascii="Times New Roman" w:hAnsi="Times New Roman"/>
          <w:sz w:val="24"/>
          <w:szCs w:val="24"/>
          <w:lang w:val="uk-UA"/>
        </w:rPr>
        <w:t>за адресою: Луганська область, м. Свато</w:t>
      </w:r>
      <w:r w:rsidR="00C64F79">
        <w:rPr>
          <w:rFonts w:ascii="Times New Roman" w:hAnsi="Times New Roman"/>
          <w:sz w:val="24"/>
          <w:szCs w:val="24"/>
          <w:lang w:val="uk-UA"/>
        </w:rPr>
        <w:t>ве, майдан Злагоди, 5, загальною площею  – 0,2012 га.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, із </w:t>
      </w:r>
      <w:r w:rsidR="00C64F79">
        <w:rPr>
          <w:rFonts w:ascii="Times New Roman" w:hAnsi="Times New Roman"/>
          <w:sz w:val="24"/>
          <w:szCs w:val="24"/>
          <w:lang w:val="uk-UA"/>
        </w:rPr>
        <w:t>категорії земель громадської забудови ( код КВЦПЗ 03.1</w:t>
      </w:r>
      <w:r w:rsidR="00264D09">
        <w:rPr>
          <w:rFonts w:ascii="Times New Roman" w:hAnsi="Times New Roman"/>
          <w:sz w:val="24"/>
          <w:szCs w:val="24"/>
          <w:lang w:val="uk-UA"/>
        </w:rPr>
        <w:t>5</w:t>
      </w:r>
      <w:r w:rsidR="00C64F79">
        <w:rPr>
          <w:rFonts w:ascii="Times New Roman" w:hAnsi="Times New Roman"/>
          <w:sz w:val="24"/>
          <w:szCs w:val="24"/>
          <w:lang w:val="uk-UA"/>
        </w:rPr>
        <w:t xml:space="preserve">), </w:t>
      </w:r>
      <w:r w:rsidR="006F4A4B">
        <w:rPr>
          <w:rFonts w:ascii="Times New Roman" w:hAnsi="Times New Roman"/>
          <w:sz w:val="24"/>
          <w:szCs w:val="24"/>
          <w:lang w:val="uk-UA"/>
        </w:rPr>
        <w:t xml:space="preserve">в категорію земель громадської забудови </w:t>
      </w:r>
      <w:r w:rsidR="00C64F79" w:rsidRPr="003C481A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="00147559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закладів освіти</w:t>
      </w:r>
      <w:r w:rsidR="00C64F79">
        <w:rPr>
          <w:rFonts w:ascii="Times New Roman" w:hAnsi="Times New Roman"/>
          <w:sz w:val="24"/>
          <w:szCs w:val="24"/>
          <w:lang w:val="uk-UA"/>
        </w:rPr>
        <w:t xml:space="preserve"> (код КВЦПЗ </w:t>
      </w:r>
      <w:r w:rsidR="00147559">
        <w:rPr>
          <w:rFonts w:ascii="Times New Roman" w:hAnsi="Times New Roman"/>
          <w:sz w:val="24"/>
          <w:szCs w:val="24"/>
          <w:lang w:val="uk-UA"/>
        </w:rPr>
        <w:t xml:space="preserve">03.02). </w:t>
      </w:r>
    </w:p>
    <w:p w:rsidR="007E5194" w:rsidRPr="007E5194" w:rsidRDefault="00147559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7E5194" w:rsidRP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Default="00147559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7E5194" w:rsidRPr="007E5194">
        <w:rPr>
          <w:rFonts w:ascii="Times New Roman" w:hAnsi="Times New Roman"/>
          <w:b/>
          <w:sz w:val="24"/>
          <w:szCs w:val="24"/>
          <w:lang w:val="uk-UA"/>
        </w:rPr>
        <w:t>.</w:t>
      </w:r>
      <w:r w:rsidR="007E5194" w:rsidRPr="007E5194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</w:t>
      </w:r>
      <w:r w:rsidR="007E5194">
        <w:rPr>
          <w:rFonts w:ascii="Times New Roman" w:hAnsi="Times New Roman"/>
          <w:sz w:val="24"/>
          <w:szCs w:val="24"/>
          <w:lang w:val="uk-UA"/>
        </w:rPr>
        <w:t>ності з моменту його прийняття.</w:t>
      </w:r>
    </w:p>
    <w:p w:rsid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106B27">
      <w:pPr>
        <w:pStyle w:val="a3"/>
        <w:ind w:left="-142"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E5194" w:rsidRPr="007E5194" w:rsidRDefault="007E5194" w:rsidP="00106B27">
      <w:pPr>
        <w:ind w:left="-14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Сватівський  міський  голова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7E5194">
        <w:rPr>
          <w:rFonts w:ascii="Times New Roman" w:hAnsi="Times New Roman" w:cs="Times New Roman"/>
          <w:b/>
          <w:sz w:val="24"/>
          <w:szCs w:val="24"/>
          <w:lang w:val="uk-UA"/>
        </w:rPr>
        <w:t>Є.В.Рибалко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7E5194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AB2977" w:rsidRPr="007E5194" w:rsidRDefault="00AB2977" w:rsidP="007E5194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B2977" w:rsidRPr="007E5194" w:rsidSect="00EF77B4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B2977"/>
    <w:rsid w:val="000505BF"/>
    <w:rsid w:val="00065B49"/>
    <w:rsid w:val="000D172A"/>
    <w:rsid w:val="00104D51"/>
    <w:rsid w:val="001050FD"/>
    <w:rsid w:val="00106B27"/>
    <w:rsid w:val="00120217"/>
    <w:rsid w:val="00147559"/>
    <w:rsid w:val="00264D09"/>
    <w:rsid w:val="002747AE"/>
    <w:rsid w:val="00317CAA"/>
    <w:rsid w:val="00320FC1"/>
    <w:rsid w:val="00392BAE"/>
    <w:rsid w:val="003F7BBB"/>
    <w:rsid w:val="004F423B"/>
    <w:rsid w:val="00523E29"/>
    <w:rsid w:val="00582CB1"/>
    <w:rsid w:val="005D4136"/>
    <w:rsid w:val="005E0C01"/>
    <w:rsid w:val="00631B44"/>
    <w:rsid w:val="006F4A4B"/>
    <w:rsid w:val="00703CFB"/>
    <w:rsid w:val="00791C71"/>
    <w:rsid w:val="007E5194"/>
    <w:rsid w:val="00874729"/>
    <w:rsid w:val="00884568"/>
    <w:rsid w:val="00885576"/>
    <w:rsid w:val="008D20CE"/>
    <w:rsid w:val="008E3437"/>
    <w:rsid w:val="009C6928"/>
    <w:rsid w:val="00A14AE0"/>
    <w:rsid w:val="00AB2977"/>
    <w:rsid w:val="00B86FB8"/>
    <w:rsid w:val="00BE4365"/>
    <w:rsid w:val="00BF6AD8"/>
    <w:rsid w:val="00C64F79"/>
    <w:rsid w:val="00CA50F4"/>
    <w:rsid w:val="00D27921"/>
    <w:rsid w:val="00D30720"/>
    <w:rsid w:val="00D347E4"/>
    <w:rsid w:val="00DA614C"/>
    <w:rsid w:val="00E0541D"/>
    <w:rsid w:val="00E95ED2"/>
    <w:rsid w:val="00EB5721"/>
    <w:rsid w:val="00EC631E"/>
    <w:rsid w:val="00EF77B4"/>
    <w:rsid w:val="00F240CE"/>
    <w:rsid w:val="00F437C2"/>
    <w:rsid w:val="00F6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365"/>
  </w:style>
  <w:style w:type="paragraph" w:styleId="1">
    <w:name w:val="heading 1"/>
    <w:basedOn w:val="a"/>
    <w:next w:val="a"/>
    <w:link w:val="10"/>
    <w:qFormat/>
    <w:rsid w:val="008E3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977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582CB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E3437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E3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343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9C69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37</cp:revision>
  <cp:lastPrinted>2016-08-30T12:55:00Z</cp:lastPrinted>
  <dcterms:created xsi:type="dcterms:W3CDTF">2014-01-29T05:45:00Z</dcterms:created>
  <dcterms:modified xsi:type="dcterms:W3CDTF">2017-07-26T12:09:00Z</dcterms:modified>
</cp:coreProperties>
</file>