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EA4F71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A4F71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C60" w:rsidRDefault="00985004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</w:t>
      </w:r>
      <w:r w:rsidR="00801C60">
        <w:rPr>
          <w:b/>
          <w:bCs/>
          <w:i/>
          <w:iCs/>
          <w:sz w:val="24"/>
        </w:rPr>
        <w:t>прийняття до комунальної власності</w:t>
      </w:r>
    </w:p>
    <w:p w:rsidR="00801C60" w:rsidRDefault="00801C60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Сватівської</w:t>
      </w:r>
      <w:proofErr w:type="spellEnd"/>
      <w:r>
        <w:rPr>
          <w:b/>
          <w:bCs/>
          <w:i/>
          <w:iCs/>
          <w:sz w:val="24"/>
        </w:rPr>
        <w:t xml:space="preserve"> міської ради житлового </w:t>
      </w:r>
    </w:p>
    <w:p w:rsidR="00E15B2F" w:rsidRPr="00801C60" w:rsidRDefault="00801C60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будинку №188 по </w:t>
      </w:r>
      <w:proofErr w:type="spellStart"/>
      <w:r>
        <w:rPr>
          <w:b/>
          <w:bCs/>
          <w:i/>
          <w:iCs/>
          <w:sz w:val="24"/>
        </w:rPr>
        <w:t>вул.Слобожанська</w:t>
      </w:r>
      <w:proofErr w:type="spellEnd"/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м.Сватове</w:t>
      </w:r>
      <w:proofErr w:type="spellEnd"/>
      <w:r w:rsidR="00E15B2F">
        <w:rPr>
          <w:b/>
          <w:bCs/>
          <w:i/>
          <w:iCs/>
          <w:sz w:val="24"/>
        </w:rPr>
        <w:t xml:space="preserve">» </w:t>
      </w:r>
    </w:p>
    <w:p w:rsidR="00D1233B" w:rsidRPr="00E66037" w:rsidRDefault="00D1233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 Первомайського лінійного виробничого управління Філії «</w:t>
      </w:r>
      <w:r w:rsidR="00C52322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магістральних </w:t>
      </w:r>
      <w:r w:rsidR="00801C60">
        <w:rPr>
          <w:rFonts w:ascii="Times New Roman" w:hAnsi="Times New Roman" w:cs="Times New Roman"/>
          <w:sz w:val="24"/>
          <w:szCs w:val="24"/>
          <w:lang w:val="uk-UA"/>
        </w:rPr>
        <w:t>газопроводів</w:t>
      </w:r>
      <w:r w:rsidR="00EB1FBA">
        <w:rPr>
          <w:rFonts w:ascii="Times New Roman" w:hAnsi="Times New Roman" w:cs="Times New Roman"/>
          <w:sz w:val="24"/>
          <w:szCs w:val="24"/>
          <w:lang w:val="uk-UA"/>
        </w:rPr>
        <w:t xml:space="preserve">» «ХАРКІВТРАНСГАЗ»                                           ПАТ «УКРТРАНСГАЗ» </w:t>
      </w:r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прийняти до комунальної власності </w:t>
      </w:r>
      <w:proofErr w:type="spellStart"/>
      <w:r w:rsidR="00801C60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житловий будинок з господарськими будівлями і спорудами (в т.ч. пг,пг1-погріб, В,Г-сарай,</w:t>
      </w:r>
      <w:r w:rsidR="00EB1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В,Д-вбиральня, Ж-гараж, З,К-навіс, 1-колодязь, 1-огорожа), що розташований за </w:t>
      </w:r>
      <w:proofErr w:type="spellStart"/>
      <w:r w:rsidR="00801C60">
        <w:rPr>
          <w:rFonts w:ascii="Times New Roman" w:hAnsi="Times New Roman" w:cs="Times New Roman"/>
          <w:sz w:val="24"/>
          <w:szCs w:val="24"/>
          <w:lang w:val="uk-UA"/>
        </w:rPr>
        <w:t>адресою:Луганська</w:t>
      </w:r>
      <w:proofErr w:type="spellEnd"/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1C60">
        <w:rPr>
          <w:rFonts w:ascii="Times New Roman" w:hAnsi="Times New Roman" w:cs="Times New Roman"/>
          <w:sz w:val="24"/>
          <w:szCs w:val="24"/>
          <w:lang w:val="uk-UA"/>
        </w:rPr>
        <w:t>область,м.Сватове</w:t>
      </w:r>
      <w:proofErr w:type="spellEnd"/>
      <w:r w:rsidR="00801C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01C60">
        <w:rPr>
          <w:rFonts w:ascii="Times New Roman" w:hAnsi="Times New Roman" w:cs="Times New Roman"/>
          <w:sz w:val="24"/>
          <w:szCs w:val="24"/>
          <w:lang w:val="uk-UA"/>
        </w:rPr>
        <w:t>вул.Слобожанська,буд</w:t>
      </w:r>
      <w:proofErr w:type="spellEnd"/>
      <w:r w:rsidR="00801C60">
        <w:rPr>
          <w:rFonts w:ascii="Times New Roman" w:hAnsi="Times New Roman" w:cs="Times New Roman"/>
          <w:sz w:val="24"/>
          <w:szCs w:val="24"/>
          <w:lang w:val="uk-UA"/>
        </w:rPr>
        <w:t>. №188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Сватівська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171E47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до комунальної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житловий будинок з господарськими 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>будівлями і спорудами (в т.ч. пг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,пг1-погріб, В,Г-сарай, В,Д-вбиральня, Ж-гараж, З,К-навіс, 1-колодязь, 1-огорожа), що розташований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адресою:Луганська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область,м.Сватове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вул.Слобожанська,буд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№188</w:t>
      </w:r>
      <w:r w:rsidR="00CB6033" w:rsidRPr="00CB6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033">
        <w:rPr>
          <w:rFonts w:ascii="Times New Roman" w:hAnsi="Times New Roman" w:cs="Times New Roman"/>
          <w:sz w:val="24"/>
          <w:szCs w:val="24"/>
          <w:lang w:val="uk-UA"/>
        </w:rPr>
        <w:t>від Первомайського лінійного виробничого управління Філії «Управління магістральних газопроводів» «ХАРКІВТРАНСГАЗ» ПАТ «УКРТРАНСГАЗ»</w:t>
      </w:r>
      <w:r w:rsidR="00CB6033">
        <w:rPr>
          <w:lang w:val="uk-UA"/>
        </w:rPr>
        <w:t xml:space="preserve"> та</w:t>
      </w:r>
      <w:r w:rsidR="00CB6033">
        <w:rPr>
          <w:rFonts w:ascii="Times New Roman" w:hAnsi="Times New Roman" w:cs="Times New Roman"/>
          <w:sz w:val="24"/>
          <w:szCs w:val="24"/>
          <w:lang w:val="uk-UA"/>
        </w:rPr>
        <w:t xml:space="preserve">  передати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033">
        <w:rPr>
          <w:rFonts w:ascii="Times New Roman" w:hAnsi="Times New Roman" w:cs="Times New Roman"/>
          <w:sz w:val="24"/>
          <w:szCs w:val="24"/>
          <w:lang w:val="uk-UA"/>
        </w:rPr>
        <w:t xml:space="preserve">вищевказане нерухоме майно 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для експлуатації та обслуговування на баланс 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DEB" w:rsidRPr="008562E3" w:rsidRDefault="00CB6033" w:rsidP="008562E3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прийому-</w:t>
      </w:r>
      <w:r w:rsidR="00CD2DEB" w:rsidRPr="00CD2DEB">
        <w:rPr>
          <w:rFonts w:ascii="Times New Roman" w:hAnsi="Times New Roman" w:cs="Times New Roman"/>
          <w:sz w:val="24"/>
          <w:szCs w:val="24"/>
          <w:lang w:val="uk-UA"/>
        </w:rPr>
        <w:t xml:space="preserve">передачі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житлового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 будинку з господарськими будівлями і спорудами (в т.ч. пг,пг1-погріб, В,Г-сарай, В,Д-вбиральня, Ж-гараж, З,К-навіс, 1-колодязь, 1-огорожа), що розташований за </w:t>
      </w:r>
      <w:proofErr w:type="spellStart"/>
      <w:r w:rsidR="008562E3">
        <w:rPr>
          <w:rFonts w:ascii="Times New Roman" w:hAnsi="Times New Roman" w:cs="Times New Roman"/>
          <w:sz w:val="24"/>
          <w:szCs w:val="24"/>
          <w:lang w:val="uk-UA"/>
        </w:rPr>
        <w:t>адресою:Луганська</w:t>
      </w:r>
      <w:proofErr w:type="spellEnd"/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62E3">
        <w:rPr>
          <w:rFonts w:ascii="Times New Roman" w:hAnsi="Times New Roman" w:cs="Times New Roman"/>
          <w:sz w:val="24"/>
          <w:szCs w:val="24"/>
          <w:lang w:val="uk-UA"/>
        </w:rPr>
        <w:t>область,м.Сватове</w:t>
      </w:r>
      <w:proofErr w:type="spellEnd"/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62E3">
        <w:rPr>
          <w:rFonts w:ascii="Times New Roman" w:hAnsi="Times New Roman" w:cs="Times New Roman"/>
          <w:sz w:val="24"/>
          <w:szCs w:val="24"/>
          <w:lang w:val="uk-UA"/>
        </w:rPr>
        <w:t>вул.Слобожанська,буд</w:t>
      </w:r>
      <w:proofErr w:type="spellEnd"/>
      <w:r w:rsidR="008562E3">
        <w:rPr>
          <w:rFonts w:ascii="Times New Roman" w:hAnsi="Times New Roman" w:cs="Times New Roman"/>
          <w:sz w:val="24"/>
          <w:szCs w:val="24"/>
          <w:lang w:val="uk-UA"/>
        </w:rPr>
        <w:t>. №188</w:t>
      </w:r>
      <w:r w:rsidRPr="00CB6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Первомайського лінійного виробничого управління Філії «Управління магістральних газопроводів» «ХАРКІВТРАНСГАЗ»                                ПАТ «УКРТРАНСГАЗ»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DEB" w:rsidRPr="00CD2DEB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</w:t>
      </w:r>
      <w:proofErr w:type="spellStart"/>
      <w:r w:rsidR="00CD2DEB" w:rsidRPr="00CD2DEB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CD2DEB" w:rsidRPr="00CD2DE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і 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>одночасної передачі в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ищевказаного 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для експлуатації та обслуговування на баланс 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</w:t>
      </w:r>
      <w:r w:rsidR="008562E3" w:rsidRPr="008562E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6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DEB" w:rsidRPr="008562E3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CD2DEB" w:rsidRDefault="00CD2DEB" w:rsidP="00CD2DEB">
      <w:pPr>
        <w:pStyle w:val="a6"/>
        <w:ind w:left="780" w:right="43"/>
        <w:jc w:val="both"/>
        <w:rPr>
          <w:sz w:val="24"/>
        </w:rPr>
      </w:pPr>
      <w:r>
        <w:rPr>
          <w:sz w:val="24"/>
        </w:rPr>
        <w:t xml:space="preserve">-    </w:t>
      </w:r>
      <w:proofErr w:type="spellStart"/>
      <w:r>
        <w:rPr>
          <w:sz w:val="24"/>
        </w:rPr>
        <w:t>Жаданова</w:t>
      </w:r>
      <w:proofErr w:type="spellEnd"/>
      <w:r>
        <w:rPr>
          <w:sz w:val="24"/>
        </w:rPr>
        <w:t xml:space="preserve"> Л.В. – голова комісії, перший заступник міського голови;</w:t>
      </w:r>
    </w:p>
    <w:p w:rsidR="00CD2DEB" w:rsidRDefault="008562E3" w:rsidP="00CD2DEB">
      <w:pPr>
        <w:pStyle w:val="a6"/>
        <w:ind w:left="780" w:right="43"/>
        <w:jc w:val="both"/>
        <w:rPr>
          <w:sz w:val="24"/>
        </w:rPr>
      </w:pPr>
      <w:r>
        <w:rPr>
          <w:sz w:val="24"/>
        </w:rPr>
        <w:t xml:space="preserve">-   </w:t>
      </w:r>
      <w:r w:rsidR="00E40B23">
        <w:rPr>
          <w:sz w:val="24"/>
        </w:rPr>
        <w:t>Ситник Р,В.</w:t>
      </w:r>
      <w:r w:rsidR="00CD2DEB">
        <w:rPr>
          <w:sz w:val="24"/>
        </w:rPr>
        <w:t xml:space="preserve">- секретар комісії,  </w:t>
      </w:r>
      <w:r>
        <w:rPr>
          <w:sz w:val="24"/>
        </w:rPr>
        <w:t>головний бухгалтер КП «Сватове-благоустрій»</w:t>
      </w:r>
      <w:r w:rsidR="00CD2DEB">
        <w:rPr>
          <w:sz w:val="24"/>
        </w:rPr>
        <w:t>;</w:t>
      </w:r>
    </w:p>
    <w:p w:rsidR="00CD2DEB" w:rsidRDefault="00CD2DEB" w:rsidP="00CD2DEB">
      <w:pPr>
        <w:pStyle w:val="a6"/>
        <w:ind w:left="780" w:right="43"/>
        <w:jc w:val="both"/>
        <w:rPr>
          <w:sz w:val="24"/>
        </w:rPr>
      </w:pPr>
    </w:p>
    <w:p w:rsidR="00CD2DEB" w:rsidRDefault="00CD2DEB" w:rsidP="008562E3">
      <w:pPr>
        <w:pStyle w:val="a6"/>
        <w:ind w:left="780" w:right="43"/>
        <w:jc w:val="center"/>
        <w:rPr>
          <w:sz w:val="24"/>
        </w:rPr>
      </w:pPr>
      <w:r>
        <w:rPr>
          <w:sz w:val="24"/>
        </w:rPr>
        <w:t>Члени комісії:</w:t>
      </w:r>
    </w:p>
    <w:p w:rsidR="008562E3" w:rsidRDefault="008562E3" w:rsidP="008562E3">
      <w:pPr>
        <w:pStyle w:val="a6"/>
        <w:ind w:left="780" w:right="43"/>
        <w:jc w:val="both"/>
        <w:rPr>
          <w:sz w:val="24"/>
        </w:rPr>
      </w:pPr>
      <w:r>
        <w:rPr>
          <w:sz w:val="24"/>
        </w:rPr>
        <w:t>-    Беденко І.В.- директор КП «Сватове-благоустрій»;</w:t>
      </w:r>
    </w:p>
    <w:p w:rsidR="008562E3" w:rsidRDefault="008562E3" w:rsidP="008562E3">
      <w:pPr>
        <w:pStyle w:val="a6"/>
        <w:ind w:right="43"/>
        <w:rPr>
          <w:sz w:val="24"/>
          <w:szCs w:val="24"/>
        </w:rPr>
      </w:pPr>
      <w:r>
        <w:rPr>
          <w:sz w:val="24"/>
        </w:rPr>
        <w:t xml:space="preserve">             -    </w:t>
      </w:r>
      <w:proofErr w:type="spellStart"/>
      <w:r>
        <w:rPr>
          <w:sz w:val="24"/>
        </w:rPr>
        <w:t>Журавль</w:t>
      </w:r>
      <w:proofErr w:type="spellEnd"/>
      <w:r>
        <w:rPr>
          <w:sz w:val="24"/>
        </w:rPr>
        <w:t xml:space="preserve"> І.В. - головний інженер </w:t>
      </w:r>
      <w:r>
        <w:rPr>
          <w:sz w:val="24"/>
          <w:szCs w:val="24"/>
        </w:rPr>
        <w:t>Первомайського ЛВУМГ;</w:t>
      </w:r>
    </w:p>
    <w:p w:rsidR="008562E3" w:rsidRDefault="008562E3" w:rsidP="008562E3">
      <w:pPr>
        <w:pStyle w:val="a6"/>
        <w:ind w:right="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-    Кушніренко І.В. – керівник групи первинного обліку Первомайського </w:t>
      </w:r>
    </w:p>
    <w:p w:rsidR="008562E3" w:rsidRDefault="008562E3" w:rsidP="008562E3">
      <w:pPr>
        <w:pStyle w:val="a6"/>
        <w:ind w:right="43"/>
        <w:rPr>
          <w:sz w:val="24"/>
          <w:szCs w:val="24"/>
        </w:rPr>
      </w:pPr>
      <w:r>
        <w:rPr>
          <w:sz w:val="24"/>
          <w:szCs w:val="24"/>
        </w:rPr>
        <w:t xml:space="preserve">                  ЛВУМГ;</w:t>
      </w:r>
    </w:p>
    <w:p w:rsidR="001E53D7" w:rsidRDefault="001E53D7" w:rsidP="001E53D7">
      <w:pPr>
        <w:pStyle w:val="a6"/>
        <w:numPr>
          <w:ilvl w:val="0"/>
          <w:numId w:val="9"/>
        </w:numPr>
        <w:ind w:right="43"/>
        <w:rPr>
          <w:sz w:val="24"/>
          <w:szCs w:val="24"/>
        </w:rPr>
      </w:pPr>
      <w:r>
        <w:rPr>
          <w:sz w:val="24"/>
          <w:szCs w:val="24"/>
        </w:rPr>
        <w:t>Гвоздьова З.О. – інженер I категорії з підготовки кадрів</w:t>
      </w:r>
      <w:r w:rsidRPr="001E53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Первомайського </w:t>
      </w:r>
    </w:p>
    <w:p w:rsidR="001E53D7" w:rsidRDefault="001E53D7" w:rsidP="001E53D7">
      <w:pPr>
        <w:pStyle w:val="a6"/>
        <w:ind w:right="43"/>
        <w:rPr>
          <w:sz w:val="24"/>
          <w:szCs w:val="24"/>
        </w:rPr>
      </w:pPr>
      <w:r>
        <w:rPr>
          <w:sz w:val="24"/>
          <w:szCs w:val="24"/>
        </w:rPr>
        <w:t xml:space="preserve">                  ЛВУМГ;</w:t>
      </w:r>
    </w:p>
    <w:p w:rsidR="001E53D7" w:rsidRPr="001E53D7" w:rsidRDefault="001E53D7" w:rsidP="001E53D7">
      <w:pPr>
        <w:pStyle w:val="a6"/>
        <w:numPr>
          <w:ilvl w:val="0"/>
          <w:numId w:val="9"/>
        </w:numPr>
        <w:ind w:right="43"/>
        <w:rPr>
          <w:sz w:val="24"/>
          <w:szCs w:val="24"/>
        </w:rPr>
      </w:pPr>
      <w:r>
        <w:rPr>
          <w:sz w:val="24"/>
          <w:szCs w:val="24"/>
        </w:rPr>
        <w:t xml:space="preserve">Попова Н.С. – </w:t>
      </w:r>
      <w:proofErr w:type="spellStart"/>
      <w:r>
        <w:rPr>
          <w:sz w:val="24"/>
          <w:szCs w:val="24"/>
        </w:rPr>
        <w:t>юристконсульт</w:t>
      </w:r>
      <w:proofErr w:type="spellEnd"/>
      <w:r>
        <w:rPr>
          <w:sz w:val="24"/>
          <w:szCs w:val="24"/>
        </w:rPr>
        <w:t xml:space="preserve"> I категорії</w:t>
      </w:r>
      <w:r w:rsidRPr="001E53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Первомайського </w:t>
      </w:r>
      <w:r w:rsidRPr="001E53D7">
        <w:rPr>
          <w:sz w:val="24"/>
          <w:szCs w:val="24"/>
        </w:rPr>
        <w:t>ЛВУМГ;</w:t>
      </w:r>
    </w:p>
    <w:p w:rsidR="002703BF" w:rsidRDefault="002703BF" w:rsidP="002703BF">
      <w:pPr>
        <w:pStyle w:val="a6"/>
        <w:numPr>
          <w:ilvl w:val="0"/>
          <w:numId w:val="9"/>
        </w:numPr>
        <w:ind w:right="43"/>
        <w:rPr>
          <w:sz w:val="24"/>
          <w:szCs w:val="24"/>
        </w:rPr>
      </w:pPr>
      <w:proofErr w:type="spellStart"/>
      <w:r w:rsidRPr="002703BF">
        <w:rPr>
          <w:sz w:val="24"/>
          <w:szCs w:val="24"/>
        </w:rPr>
        <w:t>Лактіонов</w:t>
      </w:r>
      <w:proofErr w:type="spellEnd"/>
      <w:r w:rsidRPr="002703BF">
        <w:rPr>
          <w:sz w:val="24"/>
          <w:szCs w:val="24"/>
        </w:rPr>
        <w:t xml:space="preserve"> С.С.- </w:t>
      </w:r>
      <w:proofErr w:type="spellStart"/>
      <w:r>
        <w:rPr>
          <w:sz w:val="24"/>
          <w:szCs w:val="24"/>
        </w:rPr>
        <w:t>нженер</w:t>
      </w:r>
      <w:proofErr w:type="spellEnd"/>
      <w:r>
        <w:rPr>
          <w:sz w:val="24"/>
          <w:szCs w:val="24"/>
        </w:rPr>
        <w:t xml:space="preserve"> II категорії капітального будівництва та поточного ремонту Первомайського </w:t>
      </w:r>
      <w:r w:rsidRPr="002703BF">
        <w:rPr>
          <w:sz w:val="24"/>
          <w:szCs w:val="24"/>
        </w:rPr>
        <w:t>ЛВУМГ;</w:t>
      </w:r>
    </w:p>
    <w:p w:rsidR="00C52322" w:rsidRPr="00C52322" w:rsidRDefault="00C52322" w:rsidP="00C5232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52322">
        <w:rPr>
          <w:rFonts w:ascii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C52322">
        <w:rPr>
          <w:rFonts w:ascii="Times New Roman" w:hAnsi="Times New Roman" w:cs="Times New Roman"/>
          <w:sz w:val="24"/>
          <w:szCs w:val="24"/>
          <w:lang w:val="uk-UA"/>
        </w:rPr>
        <w:t xml:space="preserve"> С.О.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C52322">
        <w:rPr>
          <w:rFonts w:ascii="Times New Roman" w:hAnsi="Times New Roman" w:cs="Times New Roman"/>
          <w:sz w:val="24"/>
          <w:szCs w:val="24"/>
          <w:lang w:val="uk-UA"/>
        </w:rPr>
        <w:t xml:space="preserve">юрист </w:t>
      </w:r>
      <w:proofErr w:type="spellStart"/>
      <w:r w:rsidRPr="00C52322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C523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40B23" w:rsidRPr="00C52322" w:rsidRDefault="00E40B23" w:rsidP="00C52322">
      <w:pPr>
        <w:pStyle w:val="a6"/>
        <w:numPr>
          <w:ilvl w:val="0"/>
          <w:numId w:val="8"/>
        </w:numPr>
        <w:ind w:right="43"/>
        <w:jc w:val="both"/>
        <w:rPr>
          <w:sz w:val="24"/>
        </w:rPr>
      </w:pPr>
      <w:proofErr w:type="spellStart"/>
      <w:r w:rsidRPr="00C52322">
        <w:rPr>
          <w:sz w:val="24"/>
        </w:rPr>
        <w:t>Жестовський</w:t>
      </w:r>
      <w:proofErr w:type="spellEnd"/>
      <w:r w:rsidRPr="00C52322">
        <w:rPr>
          <w:sz w:val="24"/>
        </w:rPr>
        <w:t xml:space="preserve"> С.В.-  спеціаліст з комунальних питань </w:t>
      </w:r>
      <w:proofErr w:type="spellStart"/>
      <w:r w:rsidR="00C52322">
        <w:rPr>
          <w:sz w:val="24"/>
        </w:rPr>
        <w:t>Сватівської</w:t>
      </w:r>
      <w:proofErr w:type="spellEnd"/>
      <w:r w:rsidR="00C52322">
        <w:rPr>
          <w:sz w:val="24"/>
        </w:rPr>
        <w:t xml:space="preserve"> </w:t>
      </w:r>
      <w:r w:rsidRPr="00C52322">
        <w:rPr>
          <w:sz w:val="24"/>
        </w:rPr>
        <w:t>міської ради;</w:t>
      </w:r>
    </w:p>
    <w:p w:rsidR="00CD2DEB" w:rsidRDefault="00CD2DEB" w:rsidP="00C52322">
      <w:pPr>
        <w:pStyle w:val="a6"/>
        <w:ind w:left="420" w:right="43"/>
        <w:jc w:val="both"/>
        <w:rPr>
          <w:sz w:val="24"/>
        </w:rPr>
      </w:pPr>
      <w:r>
        <w:rPr>
          <w:sz w:val="24"/>
        </w:rPr>
        <w:t xml:space="preserve">      -    </w:t>
      </w:r>
      <w:r w:rsidR="002703BF">
        <w:rPr>
          <w:sz w:val="24"/>
        </w:rPr>
        <w:t xml:space="preserve"> </w:t>
      </w:r>
      <w:r>
        <w:rPr>
          <w:sz w:val="24"/>
        </w:rPr>
        <w:t>Радченко Л.І.- спеціаліст 1-ї категорії – бухгалтер</w:t>
      </w:r>
      <w:r w:rsidR="00C52322">
        <w:rPr>
          <w:sz w:val="24"/>
        </w:rPr>
        <w:t xml:space="preserve"> </w:t>
      </w:r>
      <w:proofErr w:type="spellStart"/>
      <w:r w:rsidR="00C52322">
        <w:rPr>
          <w:sz w:val="24"/>
        </w:rPr>
        <w:t>Сватівської</w:t>
      </w:r>
      <w:proofErr w:type="spellEnd"/>
      <w:r w:rsidR="00C52322">
        <w:rPr>
          <w:sz w:val="24"/>
        </w:rPr>
        <w:t xml:space="preserve"> міської ради</w:t>
      </w:r>
      <w:r>
        <w:rPr>
          <w:sz w:val="24"/>
        </w:rPr>
        <w:t>;</w:t>
      </w:r>
    </w:p>
    <w:p w:rsidR="00CD2DEB" w:rsidRDefault="00CD2DEB" w:rsidP="00C52322">
      <w:pPr>
        <w:pStyle w:val="a6"/>
        <w:ind w:left="420" w:right="43"/>
        <w:jc w:val="both"/>
        <w:rPr>
          <w:sz w:val="24"/>
        </w:rPr>
      </w:pPr>
    </w:p>
    <w:p w:rsidR="00CD2DEB" w:rsidRPr="00CD2DEB" w:rsidRDefault="00CD2DEB" w:rsidP="00CD2DEB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C52322" w:rsidRDefault="00C52322" w:rsidP="00C5232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3. </w:t>
      </w:r>
      <w:r w:rsidR="002F49FB">
        <w:rPr>
          <w:rFonts w:ascii="Times New Roman" w:hAnsi="Times New Roman" w:cs="Times New Roman"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lang w:val="uk-UA"/>
        </w:rPr>
        <w:t xml:space="preserve"> комісію з прийом-передачі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з господарськими будівлями і спорудами (в т.ч. пг,пг1-погріб, В,Г-сарай, В,Д-вбиральня, Ж-гараж, З,К-навіс, 1-колодязь, 1-огорожа), що розташований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адресою:Луганська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область,м.Сватове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вул.Слобожанська,буд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№188</w:t>
      </w:r>
      <w:r w:rsidRPr="00C52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здійснити прийом в</w:t>
      </w:r>
      <w:r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ищевказаного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Pr="00C52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Первомайського лінійного виробничого управління Філії «Управління магістральних газопроводів» «ХАРКІВТРАНСГАЗ»                                           ПАТ «УКРТРАНСГАЗ» </w:t>
      </w:r>
      <w:r w:rsidR="002F49FB" w:rsidRPr="00CD2DEB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</w:t>
      </w:r>
      <w:proofErr w:type="spellStart"/>
      <w:r w:rsidR="002F49FB" w:rsidRPr="00CD2DEB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2F49FB" w:rsidRPr="00CD2DE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2F49FB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передачу його </w:t>
      </w:r>
      <w:r w:rsidR="002F49FB" w:rsidRPr="008562E3">
        <w:rPr>
          <w:rFonts w:ascii="Times New Roman" w:hAnsi="Times New Roman" w:cs="Times New Roman"/>
          <w:sz w:val="24"/>
          <w:szCs w:val="24"/>
          <w:lang w:val="uk-UA"/>
        </w:rPr>
        <w:t xml:space="preserve">для експлуатації та обслуговування на баланс </w:t>
      </w:r>
      <w:r w:rsidR="002F49FB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</w:t>
      </w:r>
      <w:r w:rsidR="002F49FB" w:rsidRPr="008562E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B603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192518" w:rsidRDefault="00192518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192518" w:rsidRDefault="00192518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Default="004B0097" w:rsidP="00461058">
      <w:pPr>
        <w:pStyle w:val="8"/>
        <w:rPr>
          <w:b/>
          <w:color w:val="auto"/>
          <w:sz w:val="26"/>
          <w:lang w:val="uk-UA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24568">
        <w:rPr>
          <w:b/>
          <w:color w:val="auto"/>
          <w:sz w:val="26"/>
        </w:rPr>
        <w:t xml:space="preserve"> голова</w:t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CB6033" w:rsidRPr="00CB6033" w:rsidRDefault="00CB6033" w:rsidP="00CB6033">
      <w:pPr>
        <w:rPr>
          <w:lang w:val="uk-UA"/>
        </w:rPr>
      </w:pPr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6FAD"/>
    <w:multiLevelType w:val="hybridMultilevel"/>
    <w:tmpl w:val="0EA2AAD8"/>
    <w:lvl w:ilvl="0" w:tplc="737A8F0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8F53BD"/>
    <w:multiLevelType w:val="hybridMultilevel"/>
    <w:tmpl w:val="87DEDDC0"/>
    <w:lvl w:ilvl="0" w:tplc="BB4A967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1E47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7807"/>
    <w:rsid w:val="001E53D7"/>
    <w:rsid w:val="001E6B04"/>
    <w:rsid w:val="001F3D51"/>
    <w:rsid w:val="00201D8B"/>
    <w:rsid w:val="0020422F"/>
    <w:rsid w:val="002124DE"/>
    <w:rsid w:val="002246A4"/>
    <w:rsid w:val="0023355A"/>
    <w:rsid w:val="002703BF"/>
    <w:rsid w:val="00296838"/>
    <w:rsid w:val="002A16AA"/>
    <w:rsid w:val="002B52A8"/>
    <w:rsid w:val="002B76C5"/>
    <w:rsid w:val="002D43D0"/>
    <w:rsid w:val="002D65FD"/>
    <w:rsid w:val="002F04B7"/>
    <w:rsid w:val="002F49FB"/>
    <w:rsid w:val="002F51F4"/>
    <w:rsid w:val="00326E9E"/>
    <w:rsid w:val="00330492"/>
    <w:rsid w:val="003355B7"/>
    <w:rsid w:val="00356E2B"/>
    <w:rsid w:val="00362C80"/>
    <w:rsid w:val="00371825"/>
    <w:rsid w:val="003C6B38"/>
    <w:rsid w:val="003C7C1D"/>
    <w:rsid w:val="003D6845"/>
    <w:rsid w:val="00433A46"/>
    <w:rsid w:val="00461058"/>
    <w:rsid w:val="004629F1"/>
    <w:rsid w:val="004B0097"/>
    <w:rsid w:val="004E5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1C60"/>
    <w:rsid w:val="00802B3E"/>
    <w:rsid w:val="00807EA9"/>
    <w:rsid w:val="00810482"/>
    <w:rsid w:val="00830000"/>
    <w:rsid w:val="0084541E"/>
    <w:rsid w:val="00855018"/>
    <w:rsid w:val="008562E3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52322"/>
    <w:rsid w:val="00C66C52"/>
    <w:rsid w:val="00C81C8F"/>
    <w:rsid w:val="00C82091"/>
    <w:rsid w:val="00C83414"/>
    <w:rsid w:val="00C919B1"/>
    <w:rsid w:val="00CB6033"/>
    <w:rsid w:val="00CD2DEB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A3C77"/>
    <w:rsid w:val="00DD7EEE"/>
    <w:rsid w:val="00DE0CD7"/>
    <w:rsid w:val="00DE7DB2"/>
    <w:rsid w:val="00E15B2F"/>
    <w:rsid w:val="00E40B23"/>
    <w:rsid w:val="00E559A0"/>
    <w:rsid w:val="00E56550"/>
    <w:rsid w:val="00E66037"/>
    <w:rsid w:val="00E72BD3"/>
    <w:rsid w:val="00E8675B"/>
    <w:rsid w:val="00EA41C9"/>
    <w:rsid w:val="00EA4F71"/>
    <w:rsid w:val="00EA7FBC"/>
    <w:rsid w:val="00EB1FBA"/>
    <w:rsid w:val="00EC201A"/>
    <w:rsid w:val="00ED3E57"/>
    <w:rsid w:val="00EE3056"/>
    <w:rsid w:val="00EE3D73"/>
    <w:rsid w:val="00F2293B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738E"/>
  <w15:docId w15:val="{7881AC9A-28EE-46E7-8EE8-71193CF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834DB-8E49-41AD-BA68-D165AE0C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13</cp:revision>
  <cp:lastPrinted>2017-04-05T07:06:00Z</cp:lastPrinted>
  <dcterms:created xsi:type="dcterms:W3CDTF">2017-10-25T10:39:00Z</dcterms:created>
  <dcterms:modified xsi:type="dcterms:W3CDTF">2017-10-25T12:50:00Z</dcterms:modified>
</cp:coreProperties>
</file>