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7D" w:rsidRDefault="00CE71E7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7D" w:rsidRPr="00576AAC" w:rsidRDefault="0081647D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1647D" w:rsidRDefault="00CE71E7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81647D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81647D" w:rsidRPr="00F82AA5" w:rsidRDefault="00CE71E7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ДВАДЦЯТА </w:t>
      </w:r>
      <w:r w:rsidR="0081647D">
        <w:rPr>
          <w:rFonts w:ascii="Times New Roman" w:hAnsi="Times New Roman"/>
          <w:sz w:val="24"/>
          <w:szCs w:val="24"/>
          <w:lang w:val="uk-UA"/>
        </w:rPr>
        <w:t>СЕСІЯ</w:t>
      </w:r>
    </w:p>
    <w:p w:rsidR="0081647D" w:rsidRPr="00576AAC" w:rsidRDefault="0081647D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1647D" w:rsidRPr="00F82AA5" w:rsidRDefault="0081647D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1647D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CE71E7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</w:t>
      </w:r>
      <w:r w:rsidR="00CE71E7">
        <w:rPr>
          <w:rFonts w:ascii="Times New Roman" w:hAnsi="Times New Roman"/>
          <w:sz w:val="24"/>
          <w:szCs w:val="24"/>
          <w:lang w:val="uk-UA"/>
        </w:rPr>
        <w:t xml:space="preserve">                                  №20/__</w:t>
      </w:r>
      <w:r w:rsidRPr="00F82AA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1647D" w:rsidRPr="00F82AA5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1647D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Головного управління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статистики у Луганській області»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1647D" w:rsidRPr="006313F0" w:rsidRDefault="0081647D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CE71E7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/>
          <w:sz w:val="24"/>
          <w:szCs w:val="24"/>
          <w:lang w:val="uk-UA"/>
        </w:rPr>
        <w:t xml:space="preserve"> начальника Головного управління статистики у Луганській області з проханням звільнити установу від </w:t>
      </w:r>
      <w:r w:rsidR="00CE71E7">
        <w:rPr>
          <w:rFonts w:ascii="Times New Roman" w:hAnsi="Times New Roman"/>
          <w:sz w:val="24"/>
          <w:szCs w:val="24"/>
          <w:lang w:val="uk-UA"/>
        </w:rPr>
        <w:t>сплати земельного податку у 2018</w:t>
      </w:r>
      <w:r>
        <w:rPr>
          <w:rFonts w:ascii="Times New Roman" w:hAnsi="Times New Roman"/>
          <w:sz w:val="24"/>
          <w:szCs w:val="24"/>
          <w:lang w:val="uk-UA"/>
        </w:rPr>
        <w:t xml:space="preserve"> році  за земельну  ділянку  по пл. 50 річчя Перемоги, 3-а м. Сватове  площею </w:t>
      </w:r>
      <w:smartTag w:uri="urn:schemas-microsoft-com:office:smarttags" w:element="metricconverter">
        <w:smartTagPr>
          <w:attr w:name="ProductID" w:val="0,1067 га"/>
        </w:smartTagPr>
        <w:r>
          <w:rPr>
            <w:rFonts w:ascii="Times New Roman" w:hAnsi="Times New Roman"/>
            <w:sz w:val="24"/>
            <w:szCs w:val="24"/>
            <w:lang w:val="uk-UA"/>
          </w:rPr>
          <w:t>0,1067 га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 призначену для розміщення та обслуговування адміністративної будівлі  відділу статистики у Сватівському районі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</w:t>
      </w:r>
      <w:r w:rsidR="00CE71E7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кону України «Про місцеве самоврядування в Україні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Головному управлінню статистики у Луганській області в звільнені від сп</w:t>
      </w:r>
      <w:r w:rsidR="00CE71E7">
        <w:rPr>
          <w:rFonts w:ascii="Times New Roman" w:hAnsi="Times New Roman"/>
          <w:sz w:val="24"/>
          <w:szCs w:val="24"/>
          <w:lang w:val="uk-UA"/>
        </w:rPr>
        <w:t>лати земельного податку  на 2018</w:t>
      </w:r>
      <w:r>
        <w:rPr>
          <w:rFonts w:ascii="Times New Roman" w:hAnsi="Times New Roman"/>
          <w:sz w:val="24"/>
          <w:szCs w:val="24"/>
          <w:lang w:val="uk-UA"/>
        </w:rPr>
        <w:t xml:space="preserve"> рік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за земельну  ділянку  по пл. 50 річчя Перемоги, 3-а м. Сватове площею 0,1067  га</w:t>
      </w:r>
    </w:p>
    <w:p w:rsidR="0081647D" w:rsidRDefault="0081647D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1647D" w:rsidRPr="00380DCD" w:rsidRDefault="0081647D" w:rsidP="005661C6">
      <w:pPr>
        <w:pStyle w:val="a6"/>
        <w:rPr>
          <w:sz w:val="24"/>
          <w:szCs w:val="24"/>
        </w:rPr>
      </w:pPr>
    </w:p>
    <w:p w:rsidR="0081647D" w:rsidRPr="009866A8" w:rsidRDefault="0081647D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9866A8" w:rsidRDefault="0081647D" w:rsidP="00981FCE">
      <w:pPr>
        <w:pStyle w:val="11"/>
        <w:rPr>
          <w:lang w:val="uk-UA"/>
        </w:rPr>
      </w:pP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81647D" w:rsidRPr="00B545FC" w:rsidRDefault="0081647D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81647D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CE71E7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2018-01-17T08:58:00Z</cp:lastPrinted>
  <dcterms:created xsi:type="dcterms:W3CDTF">2018-01-17T08:59:00Z</dcterms:created>
  <dcterms:modified xsi:type="dcterms:W3CDTF">2018-01-17T08:59:00Z</dcterms:modified>
</cp:coreProperties>
</file>