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A59BC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6754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96754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A59BC" w:rsidRDefault="007A59BC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</w:pP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П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ро встановлення ставок із сплати </w:t>
      </w:r>
    </w:p>
    <w:p w:rsidR="007A59BC" w:rsidRPr="007A59BC" w:rsidRDefault="004131DC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транспортного 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податку</w:t>
      </w:r>
      <w:r w:rsidR="00B8299D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, </w:t>
      </w:r>
      <w:r w:rsid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 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на </w:t>
      </w:r>
      <w:r w:rsid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2019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рік</w:t>
      </w:r>
    </w:p>
    <w:p w:rsidR="00967541" w:rsidRPr="007A59BC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67541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A699D">
        <w:rPr>
          <w:rFonts w:ascii="Times New Roman" w:eastAsia="Times New Roman" w:hAnsi="Times New Roman" w:cs="Times New Roman"/>
          <w:sz w:val="28"/>
          <w:szCs w:val="28"/>
          <w:lang w:val="uk-UA"/>
        </w:rPr>
        <w:t>пунктом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A699D">
        <w:rPr>
          <w:rFonts w:ascii="Times New Roman" w:eastAsia="Times New Roman" w:hAnsi="Times New Roman" w:cs="Times New Roman"/>
          <w:sz w:val="28"/>
          <w:szCs w:val="28"/>
          <w:lang w:val="uk-UA"/>
        </w:rPr>
        <w:t>267.4 статті 267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Податкового кодексу України та пунктом 24 частини першої статті 26 Закону України “Про місцеве самоврядування в Україні”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</w:p>
    <w:p w:rsidR="00874819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967541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96754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967541" w:rsidRPr="00874819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1. Установити на території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Сватівської міської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ради: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1) ставки </w:t>
      </w:r>
      <w:r w:rsidR="004131D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транспортного </w:t>
      </w:r>
      <w:r w:rsidR="00DC1109">
        <w:rPr>
          <w:rFonts w:ascii="Times New Roman" w:eastAsia="Times New Roman" w:hAnsi="Times New Roman" w:cs="Times New Roman"/>
          <w:noProof/>
          <w:sz w:val="28"/>
          <w:szCs w:val="28"/>
        </w:rPr>
        <w:t>податку згідно з додатком 1.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2. Оприлюднити рішення в засобах масової інформації або в інший можливий спосіб.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3. Контроль за виконанням рішення покласти на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Рішення набирає чинності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uk-UA"/>
        </w:rPr>
        <w:t xml:space="preserve">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01.01.2019 року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967541" w:rsidRPr="00874819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Додаток 1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>до рішення про встановлення ставок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>та пільг із сплати земельного податку</w:t>
      </w: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ЗАТВЕРДЖЕНО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874819" w:rsidRPr="00F86167" w:rsidRDefault="00874819" w:rsidP="00874819">
      <w:pPr>
        <w:keepNext/>
        <w:keepLine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СТАВКИ 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br/>
      </w:r>
      <w:r w:rsidR="004131DC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транспортного 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t>податку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встановлюються на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2019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рік та вводяться в дію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з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01 січня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19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року.</w:t>
      </w:r>
    </w:p>
    <w:p w:rsidR="00874819" w:rsidRPr="00874819" w:rsidRDefault="00874819" w:rsidP="00874819">
      <w:pPr>
        <w:spacing w:after="0" w:line="240" w:lineRule="auto"/>
        <w:ind w:firstLine="127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022"/>
        <w:gridCol w:w="1712"/>
        <w:gridCol w:w="5577"/>
      </w:tblGrid>
      <w:tr w:rsidR="00874819" w:rsidRPr="00874819" w:rsidTr="00874819"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874819" w:rsidRPr="004131DC" w:rsidRDefault="004131DC" w:rsidP="004131D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44000         44240        4424010100               м. Сватове</w:t>
      </w:r>
      <w:r w:rsidR="00DC110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, с. Сосновий, с. Дачне, с. Зміївка</w:t>
      </w: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86167" w:rsidRPr="00F86167" w:rsidRDefault="004131DC" w:rsidP="00F8616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31DC">
        <w:rPr>
          <w:rFonts w:ascii="Times New Roman" w:hAnsi="Times New Roman" w:cs="Times New Roman"/>
          <w:sz w:val="24"/>
          <w:szCs w:val="24"/>
          <w:lang w:val="uk-UA"/>
        </w:rPr>
        <w:t>Ставка податку встановлюється з розрахунку на календарний рік у розмірі 25 000 гривень за кожен легковий автомобіль</w:t>
      </w:r>
      <w:r w:rsidR="00F861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6167" w:rsidRPr="00F86167">
        <w:rPr>
          <w:rFonts w:ascii="Times New Roman" w:hAnsi="Times New Roman" w:cs="Times New Roman"/>
          <w:sz w:val="24"/>
          <w:szCs w:val="24"/>
          <w:lang w:val="uk-UA"/>
        </w:rPr>
        <w:t xml:space="preserve">з року випуску яких минуло не більше п’яти років (включно) та </w:t>
      </w:r>
      <w:proofErr w:type="spellStart"/>
      <w:r w:rsidR="00F86167" w:rsidRPr="00F86167">
        <w:rPr>
          <w:rFonts w:ascii="Times New Roman" w:hAnsi="Times New Roman" w:cs="Times New Roman"/>
          <w:sz w:val="24"/>
          <w:szCs w:val="24"/>
          <w:lang w:val="uk-UA"/>
        </w:rPr>
        <w:t>середньоринкова</w:t>
      </w:r>
      <w:proofErr w:type="spellEnd"/>
      <w:r w:rsidR="00F86167" w:rsidRPr="00F86167">
        <w:rPr>
          <w:rFonts w:ascii="Times New Roman" w:hAnsi="Times New Roman" w:cs="Times New Roman"/>
          <w:sz w:val="24"/>
          <w:szCs w:val="24"/>
          <w:lang w:val="uk-UA"/>
        </w:rPr>
        <w:t xml:space="preserve"> вартість яких становить понад 375 розмірів мінімальної заробітної плати, встановленої законом на 1 січня податкового (звітного) року.</w:t>
      </w:r>
    </w:p>
    <w:p w:rsidR="004131DC" w:rsidRDefault="00F86167" w:rsidP="00F8616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167">
        <w:rPr>
          <w:rFonts w:ascii="Times New Roman" w:hAnsi="Times New Roman" w:cs="Times New Roman"/>
          <w:sz w:val="24"/>
          <w:szCs w:val="24"/>
          <w:lang w:val="uk-UA"/>
        </w:rPr>
        <w:t>Така вартість визначається центральним органом виконавчої влади, що забезпечує формування та реалізує державну політику економічного, соціального розвитку і торгівлі, за методикою, затвердженою Кабінетом Міністрів України, станом на 1 січня податкового (звітного) року виходячи з марки, моделі, року випуску, об’єму циліндрів двигуна, ти</w:t>
      </w:r>
      <w:r>
        <w:rPr>
          <w:rFonts w:ascii="Times New Roman" w:hAnsi="Times New Roman" w:cs="Times New Roman"/>
          <w:sz w:val="24"/>
          <w:szCs w:val="24"/>
          <w:lang w:val="uk-UA"/>
        </w:rPr>
        <w:t>пу пального".</w:t>
      </w:r>
    </w:p>
    <w:p w:rsidR="00874819" w:rsidRDefault="00874819" w:rsidP="00F861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Pr="00874819" w:rsidRDefault="00874819" w:rsidP="00874819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Додаток 2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до рішення про встановлення ставок та пільг із сплати земельного податку </w:t>
      </w: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874819" w:rsidRDefault="00874819" w:rsidP="00874819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ПЕРЕЛІК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 xml:space="preserve">пільг для фізичних та юридичних осіб, наданих 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 xml:space="preserve">відповідно до пункту 284.1 статті 284 Податкового 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кодексу України, із сплати земельного податку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Пільги встановлюються 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2019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 та вводяться в дію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01 січня 2019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874819" w:rsidRPr="00874819" w:rsidRDefault="00874819" w:rsidP="00874819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74819" w:rsidRPr="00874819" w:rsidRDefault="00874819" w:rsidP="0087481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1411"/>
        <w:gridCol w:w="1873"/>
        <w:gridCol w:w="4279"/>
      </w:tblGrid>
      <w:tr w:rsidR="00874819" w:rsidRPr="00874819" w:rsidTr="00874819"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області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району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згідно з КОАТУУ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адміністративно-територіальної одиниці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або населеного пункту, або території об’єднаної територіальної громади</w:t>
            </w:r>
          </w:p>
        </w:tc>
      </w:tr>
    </w:tbl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44000              44240             4424010100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842"/>
      </w:tblGrid>
      <w:tr w:rsidR="00874819" w:rsidRPr="00874819" w:rsidTr="00874819">
        <w:tc>
          <w:tcPr>
            <w:tcW w:w="3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Група платників, категорія/цільове призначення 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земельних ділянок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Розмір пільги 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(відсотків суми податкового зобов’язання за рік)</w:t>
            </w:r>
          </w:p>
        </w:tc>
      </w:tr>
    </w:tbl>
    <w:p w:rsid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Комунальні підприємства Сватівської міської ради                                      100%</w:t>
      </w:r>
    </w:p>
    <w:p w:rsidR="00874819" w:rsidRP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Комунальні заклади дошкільної освіти Сватівської міської ради                100%</w:t>
      </w:r>
    </w:p>
    <w:p w:rsidR="00874819" w:rsidRP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__________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74819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/>
        </w:rPr>
        <w:t xml:space="preserve">1 </w:t>
      </w:r>
      <w:r w:rsidRPr="00874819">
        <w:rPr>
          <w:rFonts w:ascii="Times New Roman" w:eastAsia="Times New Roman" w:hAnsi="Times New Roman" w:cs="Times New Roman"/>
          <w:sz w:val="20"/>
          <w:szCs w:val="20"/>
          <w:lang w:val="uk-UA"/>
        </w:rPr>
        <w:t>Пільги визначаються з урахуванням норм підпункту 12.3.7 пункту 12.3 статті</w:t>
      </w:r>
      <w:r w:rsidRPr="008748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4819">
        <w:rPr>
          <w:rFonts w:ascii="Times New Roman" w:eastAsia="Times New Roman" w:hAnsi="Times New Roman" w:cs="Times New Roman"/>
          <w:sz w:val="20"/>
          <w:szCs w:val="20"/>
          <w:lang w:val="uk-UA"/>
        </w:rPr>
        <w:t>12, пункту 30.2 статті 30, статей 281 і 282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:rsidR="00874819" w:rsidRP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74819" w:rsidRPr="0087481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26EEF"/>
    <w:rsid w:val="000B2129"/>
    <w:rsid w:val="0010561B"/>
    <w:rsid w:val="001A6C2F"/>
    <w:rsid w:val="001E6B04"/>
    <w:rsid w:val="00201D8B"/>
    <w:rsid w:val="004131DC"/>
    <w:rsid w:val="004A699D"/>
    <w:rsid w:val="00562EE8"/>
    <w:rsid w:val="00576AAC"/>
    <w:rsid w:val="00647098"/>
    <w:rsid w:val="00681B27"/>
    <w:rsid w:val="00681F3E"/>
    <w:rsid w:val="006B335F"/>
    <w:rsid w:val="006E6B65"/>
    <w:rsid w:val="00741300"/>
    <w:rsid w:val="00760F68"/>
    <w:rsid w:val="007A59BC"/>
    <w:rsid w:val="007A63EA"/>
    <w:rsid w:val="007D406F"/>
    <w:rsid w:val="00830000"/>
    <w:rsid w:val="00874819"/>
    <w:rsid w:val="008F534F"/>
    <w:rsid w:val="008F6C3E"/>
    <w:rsid w:val="00967541"/>
    <w:rsid w:val="00983986"/>
    <w:rsid w:val="00AB6732"/>
    <w:rsid w:val="00B8299D"/>
    <w:rsid w:val="00BB7FCB"/>
    <w:rsid w:val="00C25A7F"/>
    <w:rsid w:val="00C81C8F"/>
    <w:rsid w:val="00DC1109"/>
    <w:rsid w:val="00E72BD3"/>
    <w:rsid w:val="00EC201A"/>
    <w:rsid w:val="00F4555A"/>
    <w:rsid w:val="00F82AA5"/>
    <w:rsid w:val="00F86167"/>
    <w:rsid w:val="00F93AD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5</cp:revision>
  <cp:lastPrinted>2018-05-18T07:24:00Z</cp:lastPrinted>
  <dcterms:created xsi:type="dcterms:W3CDTF">2018-05-18T07:04:00Z</dcterms:created>
  <dcterms:modified xsi:type="dcterms:W3CDTF">2018-05-23T07:42:00Z</dcterms:modified>
</cp:coreProperties>
</file>