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BA56EB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BA56E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9374C1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2076A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«19 </w:t>
      </w:r>
      <w:r w:rsidR="005D63E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жовтня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076A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63E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D373F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362982">
        <w:rPr>
          <w:rFonts w:ascii="Times New Roman" w:hAnsi="Times New Roman" w:cs="Times New Roman"/>
          <w:sz w:val="24"/>
          <w:szCs w:val="24"/>
          <w:lang w:val="uk-UA"/>
        </w:rPr>
        <w:t>9/</w:t>
      </w:r>
      <w:r w:rsidR="002076A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B130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BA56EB" w:rsidRPr="00BE2DCD" w:rsidRDefault="00BA56EB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Default="00E15B2F" w:rsidP="002076A9">
      <w:pPr>
        <w:pStyle w:val="a6"/>
        <w:ind w:right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921E6E">
        <w:rPr>
          <w:b/>
          <w:bCs/>
          <w:i/>
          <w:iCs/>
          <w:sz w:val="24"/>
        </w:rPr>
        <w:t xml:space="preserve">Про </w:t>
      </w:r>
      <w:proofErr w:type="spellStart"/>
      <w:r w:rsidR="00BA56EB" w:rsidRPr="00BA56EB">
        <w:rPr>
          <w:b/>
          <w:bCs/>
          <w:i/>
          <w:iCs/>
          <w:sz w:val="24"/>
          <w:lang w:val="ru-RU"/>
        </w:rPr>
        <w:t>затвердження</w:t>
      </w:r>
      <w:proofErr w:type="spellEnd"/>
      <w:r w:rsidR="00BA56EB" w:rsidRPr="00BA56EB">
        <w:rPr>
          <w:b/>
          <w:bCs/>
          <w:i/>
          <w:iCs/>
          <w:sz w:val="24"/>
          <w:lang w:val="ru-RU"/>
        </w:rPr>
        <w:t xml:space="preserve"> </w:t>
      </w:r>
      <w:r w:rsidR="00921E6E">
        <w:rPr>
          <w:b/>
          <w:bCs/>
          <w:i/>
          <w:iCs/>
          <w:sz w:val="24"/>
        </w:rPr>
        <w:t>детального</w:t>
      </w:r>
      <w:r w:rsidR="002076A9">
        <w:rPr>
          <w:b/>
          <w:bCs/>
          <w:i/>
          <w:iCs/>
          <w:sz w:val="24"/>
        </w:rPr>
        <w:t xml:space="preserve"> </w:t>
      </w:r>
      <w:r w:rsidR="00BA56EB">
        <w:rPr>
          <w:b/>
          <w:bCs/>
          <w:i/>
          <w:iCs/>
          <w:sz w:val="24"/>
        </w:rPr>
        <w:t>п</w:t>
      </w:r>
      <w:r w:rsidR="00F44FB3">
        <w:rPr>
          <w:b/>
          <w:bCs/>
          <w:i/>
          <w:iCs/>
          <w:sz w:val="24"/>
        </w:rPr>
        <w:t>лану</w:t>
      </w:r>
      <w:r w:rsidR="00BA56EB">
        <w:rPr>
          <w:b/>
          <w:bCs/>
          <w:i/>
          <w:iCs/>
          <w:sz w:val="24"/>
        </w:rPr>
        <w:t xml:space="preserve"> </w:t>
      </w:r>
      <w:r w:rsidR="002076A9">
        <w:rPr>
          <w:b/>
          <w:bCs/>
          <w:i/>
          <w:iCs/>
          <w:sz w:val="24"/>
        </w:rPr>
        <w:t>території для будівництва об’єкту транспортної</w:t>
      </w:r>
      <w:r w:rsidR="00F768FD">
        <w:rPr>
          <w:b/>
          <w:bCs/>
          <w:i/>
          <w:iCs/>
          <w:sz w:val="24"/>
        </w:rPr>
        <w:t xml:space="preserve"> </w:t>
      </w:r>
      <w:r w:rsidR="002076A9">
        <w:rPr>
          <w:b/>
          <w:bCs/>
          <w:i/>
          <w:iCs/>
          <w:sz w:val="24"/>
        </w:rPr>
        <w:t xml:space="preserve"> інфраструктури -  «Комплексу з приймання та відвантаження зернових та олійних культур на залізничний та автомобільний  транспорт в межах м. Сватове</w:t>
      </w:r>
    </w:p>
    <w:p w:rsidR="00BA56EB" w:rsidRDefault="00BA56EB" w:rsidP="002076A9">
      <w:pPr>
        <w:pStyle w:val="a6"/>
        <w:rPr>
          <w:b/>
          <w:bCs/>
          <w:i/>
          <w:iCs/>
          <w:sz w:val="24"/>
        </w:rPr>
      </w:pPr>
    </w:p>
    <w:p w:rsidR="00BA56EB" w:rsidRDefault="00BA56EB" w:rsidP="00E15B2F">
      <w:pPr>
        <w:pStyle w:val="a6"/>
        <w:jc w:val="both"/>
        <w:rPr>
          <w:b/>
          <w:bCs/>
          <w:i/>
          <w:iCs/>
          <w:sz w:val="24"/>
        </w:rPr>
      </w:pPr>
    </w:p>
    <w:p w:rsidR="00BE09A1" w:rsidRPr="00B053B5" w:rsidRDefault="00B053B5" w:rsidP="00362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A56EB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BA56E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детальний план</w:t>
      </w:r>
      <w:r w:rsidR="00BA56EB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E5FBE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території</w:t>
      </w:r>
      <w:r w:rsidR="00BA56EB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земельної ділянки по вул. </w:t>
      </w:r>
      <w:proofErr w:type="spellStart"/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>Ново-Старобільська</w:t>
      </w:r>
      <w:proofErr w:type="spellEnd"/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proofErr w:type="spellStart"/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>м.Сватове</w:t>
      </w:r>
      <w:proofErr w:type="spellEnd"/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на якій  ТОВ СП «НІБУЛОН» має намір здійснити будівництво</w:t>
      </w:r>
      <w:r w:rsidR="008E5FBE">
        <w:rPr>
          <w:rFonts w:ascii="Times New Roman" w:hAnsi="Times New Roman" w:cs="Times New Roman"/>
          <w:bCs/>
          <w:iCs/>
          <w:sz w:val="24"/>
          <w:lang w:val="uk-UA"/>
        </w:rPr>
        <w:t xml:space="preserve"> об’єкту </w:t>
      </w:r>
      <w:proofErr w:type="spellStart"/>
      <w:r w:rsidR="008E5FBE">
        <w:rPr>
          <w:rFonts w:ascii="Times New Roman" w:hAnsi="Times New Roman" w:cs="Times New Roman"/>
          <w:bCs/>
          <w:iCs/>
          <w:sz w:val="24"/>
          <w:lang w:val="uk-UA"/>
        </w:rPr>
        <w:t>транспортноїінфраструктури</w:t>
      </w:r>
      <w:proofErr w:type="spellEnd"/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Комплексу з</w:t>
      </w:r>
      <w:r w:rsidR="008E5FBE">
        <w:rPr>
          <w:rFonts w:ascii="Times New Roman" w:hAnsi="Times New Roman" w:cs="Times New Roman"/>
          <w:bCs/>
          <w:iCs/>
          <w:sz w:val="24"/>
          <w:lang w:val="uk-UA"/>
        </w:rPr>
        <w:t xml:space="preserve"> приймання та</w:t>
      </w:r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відвантаження зернових та олійних культур на залізничний та автомобільний транспорт</w:t>
      </w:r>
      <w:r w:rsidR="00BA56EB">
        <w:rPr>
          <w:rFonts w:ascii="Times New Roman" w:hAnsi="Times New Roman" w:cs="Times New Roman"/>
          <w:bCs/>
          <w:iCs/>
          <w:sz w:val="24"/>
          <w:lang w:val="uk-UA"/>
        </w:rPr>
        <w:t>, що розроблений Приватним підприємством «</w:t>
      </w:r>
      <w:proofErr w:type="spellStart"/>
      <w:r w:rsidR="00BA56EB">
        <w:rPr>
          <w:rFonts w:ascii="Times New Roman" w:hAnsi="Times New Roman" w:cs="Times New Roman"/>
          <w:bCs/>
          <w:iCs/>
          <w:sz w:val="24"/>
          <w:lang w:val="uk-UA"/>
        </w:rPr>
        <w:t>Градпланпроект</w:t>
      </w:r>
      <w:proofErr w:type="spellEnd"/>
      <w:r w:rsidR="00BA56EB">
        <w:rPr>
          <w:rFonts w:ascii="Times New Roman" w:hAnsi="Times New Roman" w:cs="Times New Roman"/>
          <w:bCs/>
          <w:iCs/>
          <w:sz w:val="24"/>
          <w:lang w:val="uk-UA"/>
        </w:rPr>
        <w:t>»</w:t>
      </w:r>
      <w:r w:rsidR="00BB0221">
        <w:rPr>
          <w:rFonts w:ascii="Times New Roman" w:hAnsi="Times New Roman" w:cs="Times New Roman"/>
          <w:bCs/>
          <w:iCs/>
          <w:sz w:val="24"/>
          <w:lang w:val="uk-UA"/>
        </w:rPr>
        <w:t>, враховуючи погодження детального</w:t>
      </w:r>
      <w:r w:rsidR="00BA56EB">
        <w:rPr>
          <w:rFonts w:ascii="Times New Roman" w:hAnsi="Times New Roman" w:cs="Times New Roman"/>
          <w:bCs/>
          <w:iCs/>
          <w:sz w:val="24"/>
          <w:lang w:val="uk-UA"/>
        </w:rPr>
        <w:t xml:space="preserve"> плану на громадських слуханнях щодо врахування громадських інтересів при обговоренні вищезазначеної містобудівної документації від 07 жовтня 2016 року, </w:t>
      </w:r>
      <w:r w:rsidR="00BA56EB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BB02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56EB">
        <w:rPr>
          <w:rFonts w:ascii="Times New Roman" w:hAnsi="Times New Roman" w:cs="Times New Roman"/>
          <w:sz w:val="24"/>
          <w:szCs w:val="24"/>
          <w:lang w:val="uk-UA"/>
        </w:rPr>
        <w:t>ст.19</w:t>
      </w:r>
      <w:r w:rsidRPr="00BA56EB">
        <w:rPr>
          <w:color w:val="000000"/>
          <w:sz w:val="24"/>
          <w:szCs w:val="24"/>
          <w:lang w:val="uk-UA"/>
        </w:rPr>
        <w:t xml:space="preserve"> </w:t>
      </w:r>
      <w:r w:rsidRPr="00BA56E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</w:t>
      </w:r>
      <w:r w:rsidR="00BA56E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BA5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 « Про регулювання містобудівної діяльності»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BA56EB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ст.. 25,26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A56EB">
        <w:rPr>
          <w:rFonts w:ascii="Times New Roman" w:hAnsi="Times New Roman" w:cs="Times New Roman"/>
          <w:sz w:val="24"/>
          <w:szCs w:val="24"/>
          <w:lang w:val="uk-UA"/>
        </w:rPr>
        <w:t>Закону</w:t>
      </w:r>
      <w:r w:rsidR="00C919B1" w:rsidRPr="00B053B5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</w:p>
    <w:p w:rsidR="00BE09A1" w:rsidRPr="00DE7DB2" w:rsidRDefault="00BE09A1" w:rsidP="00362982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362982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362982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362982">
      <w:pPr>
        <w:pStyle w:val="a6"/>
        <w:jc w:val="center"/>
        <w:rPr>
          <w:b/>
          <w:i/>
          <w:sz w:val="22"/>
          <w:szCs w:val="22"/>
        </w:rPr>
      </w:pPr>
    </w:p>
    <w:p w:rsidR="00934D2F" w:rsidRDefault="002076A9" w:rsidP="00362982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Затвердити </w:t>
      </w:r>
      <w:r w:rsidR="00BA56EB">
        <w:rPr>
          <w:rFonts w:ascii="Times New Roman" w:hAnsi="Times New Roman" w:cs="Times New Roman"/>
          <w:sz w:val="24"/>
          <w:lang w:val="uk-UA"/>
        </w:rPr>
        <w:t xml:space="preserve">Детальний план території </w:t>
      </w:r>
      <w:r>
        <w:rPr>
          <w:rFonts w:ascii="Times New Roman" w:hAnsi="Times New Roman" w:cs="Times New Roman"/>
          <w:sz w:val="24"/>
          <w:lang w:val="uk-UA"/>
        </w:rPr>
        <w:t>загальною площею 2,697</w:t>
      </w:r>
      <w:r w:rsidR="00E85613">
        <w:rPr>
          <w:rFonts w:ascii="Times New Roman" w:hAnsi="Times New Roman" w:cs="Times New Roman"/>
          <w:sz w:val="24"/>
          <w:lang w:val="uk-UA"/>
        </w:rPr>
        <w:t>5</w:t>
      </w:r>
      <w:r>
        <w:rPr>
          <w:rFonts w:ascii="Times New Roman" w:hAnsi="Times New Roman" w:cs="Times New Roman"/>
          <w:sz w:val="24"/>
          <w:lang w:val="uk-UA"/>
        </w:rPr>
        <w:t xml:space="preserve">га. </w:t>
      </w:r>
      <w:r w:rsidR="00BA56EB">
        <w:rPr>
          <w:rFonts w:ascii="Times New Roman" w:hAnsi="Times New Roman" w:cs="Times New Roman"/>
          <w:sz w:val="24"/>
          <w:lang w:val="uk-UA"/>
        </w:rPr>
        <w:t>для будівництва об’єкту транспортної інфраструктури -</w:t>
      </w:r>
      <w:r w:rsidR="009374C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Cs/>
          <w:iCs/>
          <w:sz w:val="24"/>
          <w:lang w:val="uk-UA"/>
        </w:rPr>
        <w:t>К</w:t>
      </w:r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омплексу з </w:t>
      </w:r>
      <w:r w:rsidR="006D373F">
        <w:rPr>
          <w:rFonts w:ascii="Times New Roman" w:hAnsi="Times New Roman" w:cs="Times New Roman"/>
          <w:bCs/>
          <w:iCs/>
          <w:sz w:val="24"/>
          <w:lang w:val="uk-UA"/>
        </w:rPr>
        <w:t xml:space="preserve">приймання та </w:t>
      </w:r>
      <w:r w:rsidR="00BA56EB" w:rsidRPr="009A5E61">
        <w:rPr>
          <w:rFonts w:ascii="Times New Roman" w:hAnsi="Times New Roman" w:cs="Times New Roman"/>
          <w:bCs/>
          <w:iCs/>
          <w:sz w:val="24"/>
          <w:lang w:val="uk-UA"/>
        </w:rPr>
        <w:t>відвантаження зернових та олійних культур на залізничний та автомобільний транспорт</w:t>
      </w:r>
      <w:r w:rsidR="00BA56EB">
        <w:rPr>
          <w:rFonts w:ascii="Times New Roman" w:hAnsi="Times New Roman" w:cs="Times New Roman"/>
          <w:bCs/>
          <w:iCs/>
          <w:sz w:val="24"/>
          <w:lang w:val="uk-UA"/>
        </w:rPr>
        <w:t>»</w:t>
      </w:r>
      <w:r w:rsidR="00934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56EB">
        <w:rPr>
          <w:rFonts w:ascii="Times New Roman" w:hAnsi="Times New Roman" w:cs="Times New Roman"/>
          <w:sz w:val="24"/>
          <w:szCs w:val="24"/>
          <w:lang w:val="uk-UA"/>
        </w:rPr>
        <w:t xml:space="preserve">в межах населеного пункту </w:t>
      </w:r>
      <w:r w:rsidR="004C37F9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6D3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D2F">
        <w:rPr>
          <w:rFonts w:ascii="Times New Roman" w:hAnsi="Times New Roman" w:cs="Times New Roman"/>
          <w:sz w:val="24"/>
          <w:szCs w:val="24"/>
          <w:lang w:val="uk-UA"/>
        </w:rPr>
        <w:t>Сватове Луганської області</w:t>
      </w:r>
      <w:r w:rsidR="006D373F">
        <w:rPr>
          <w:rFonts w:ascii="Times New Roman" w:hAnsi="Times New Roman" w:cs="Times New Roman"/>
          <w:sz w:val="24"/>
          <w:szCs w:val="24"/>
          <w:lang w:val="uk-UA"/>
        </w:rPr>
        <w:t>, виготовлений Приватни</w:t>
      </w:r>
      <w:r>
        <w:rPr>
          <w:rFonts w:ascii="Times New Roman" w:hAnsi="Times New Roman" w:cs="Times New Roman"/>
          <w:sz w:val="24"/>
          <w:szCs w:val="24"/>
          <w:lang w:val="uk-UA"/>
        </w:rPr>
        <w:t>м підприємством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Градпланпроект</w:t>
      </w:r>
      <w:proofErr w:type="spellEnd"/>
      <w:r w:rsidR="006D37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373F" w:rsidRDefault="006D373F" w:rsidP="006D373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73F" w:rsidRDefault="006D373F" w:rsidP="00362982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Апарату виконавчого комітету міської ради забезпечити оприлюднення детального плану території протягом 10 днів з дня його затвердження.</w:t>
      </w:r>
    </w:p>
    <w:p w:rsidR="00934D2F" w:rsidRDefault="00934D2F" w:rsidP="0036298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E30" w:rsidRPr="009374C1" w:rsidRDefault="0084541E" w:rsidP="00362982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4C1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9374C1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9374C1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374C1" w:rsidRDefault="009374C1" w:rsidP="00362982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934D2F" w:rsidRPr="0084541E" w:rsidRDefault="00934D2F" w:rsidP="00362982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2E2A29" w:rsidRDefault="004B0097" w:rsidP="00362982">
      <w:pPr>
        <w:pStyle w:val="8"/>
        <w:spacing w:line="240" w:lineRule="auto"/>
        <w:rPr>
          <w:rFonts w:ascii="Times New Roman" w:hAnsi="Times New Roman" w:cs="Times New Roman"/>
          <w:b/>
          <w:color w:val="auto"/>
          <w:sz w:val="26"/>
        </w:rPr>
      </w:pPr>
      <w:r w:rsidRPr="002E2A29">
        <w:rPr>
          <w:rFonts w:ascii="Times New Roman" w:hAnsi="Times New Roman" w:cs="Times New Roman"/>
          <w:b/>
          <w:color w:val="auto"/>
          <w:sz w:val="26"/>
          <w:lang w:val="uk-UA"/>
        </w:rPr>
        <w:t xml:space="preserve">   </w:t>
      </w:r>
      <w:proofErr w:type="spellStart"/>
      <w:r w:rsidR="00461058" w:rsidRPr="002E2A29">
        <w:rPr>
          <w:rFonts w:ascii="Times New Roman" w:hAnsi="Times New Roman" w:cs="Times New Roman"/>
          <w:b/>
          <w:color w:val="auto"/>
          <w:sz w:val="26"/>
        </w:rPr>
        <w:t>Сватівський</w:t>
      </w:r>
      <w:proofErr w:type="spellEnd"/>
      <w:r w:rsidR="00461058" w:rsidRPr="002E2A29">
        <w:rPr>
          <w:rFonts w:ascii="Times New Roman" w:hAnsi="Times New Roman" w:cs="Times New Roman"/>
          <w:b/>
          <w:color w:val="auto"/>
          <w:sz w:val="26"/>
        </w:rPr>
        <w:t xml:space="preserve">  </w:t>
      </w:r>
      <w:proofErr w:type="spellStart"/>
      <w:r w:rsidR="00461058" w:rsidRPr="002E2A29">
        <w:rPr>
          <w:rFonts w:ascii="Times New Roman" w:hAnsi="Times New Roman" w:cs="Times New Roman"/>
          <w:b/>
          <w:color w:val="auto"/>
          <w:sz w:val="26"/>
        </w:rPr>
        <w:t>міський</w:t>
      </w:r>
      <w:proofErr w:type="spellEnd"/>
      <w:r w:rsidR="00461058" w:rsidRPr="002E2A29">
        <w:rPr>
          <w:rFonts w:ascii="Times New Roman" w:hAnsi="Times New Roman" w:cs="Times New Roman"/>
          <w:b/>
          <w:color w:val="auto"/>
          <w:sz w:val="26"/>
        </w:rPr>
        <w:t xml:space="preserve"> голова</w:t>
      </w:r>
      <w:proofErr w:type="gramStart"/>
      <w:r w:rsidR="00461058" w:rsidRPr="002E2A29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2E2A29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2E2A29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2E2A29">
        <w:rPr>
          <w:rFonts w:ascii="Times New Roman" w:hAnsi="Times New Roman" w:cs="Times New Roman"/>
          <w:b/>
          <w:color w:val="auto"/>
          <w:sz w:val="26"/>
        </w:rPr>
        <w:tab/>
        <w:t xml:space="preserve">                    Є.</w:t>
      </w:r>
      <w:proofErr w:type="gramEnd"/>
      <w:r w:rsidR="00461058" w:rsidRPr="002E2A29">
        <w:rPr>
          <w:rFonts w:ascii="Times New Roman" w:hAnsi="Times New Roman" w:cs="Times New Roman"/>
          <w:b/>
          <w:color w:val="auto"/>
          <w:sz w:val="26"/>
        </w:rPr>
        <w:t xml:space="preserve">В. </w:t>
      </w:r>
      <w:proofErr w:type="spellStart"/>
      <w:r w:rsidR="00461058" w:rsidRPr="002E2A29">
        <w:rPr>
          <w:rFonts w:ascii="Times New Roman" w:hAnsi="Times New Roman" w:cs="Times New Roman"/>
          <w:b/>
          <w:color w:val="auto"/>
          <w:sz w:val="26"/>
        </w:rPr>
        <w:t>Рибалко</w:t>
      </w:r>
      <w:proofErr w:type="spellEnd"/>
    </w:p>
    <w:p w:rsidR="00F44FB3" w:rsidRDefault="00F44FB3" w:rsidP="003629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.</w:t>
      </w:r>
    </w:p>
    <w:p w:rsidR="00297B51" w:rsidRDefault="00297B51" w:rsidP="003629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297B51" w:rsidRDefault="00297B51" w:rsidP="003629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297B51" w:rsidRDefault="00297B51" w:rsidP="003629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297B51" w:rsidRDefault="00297B51" w:rsidP="003629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297B51" w:rsidRDefault="00297B51" w:rsidP="003629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297B51" w:rsidRDefault="00297B51" w:rsidP="003629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837989" w:rsidRDefault="00837989" w:rsidP="00E550EF">
      <w:pPr>
        <w:pStyle w:val="rvps2"/>
        <w:shd w:val="clear" w:color="auto" w:fill="FFFFFF"/>
        <w:spacing w:after="0"/>
        <w:textAlignment w:val="baseline"/>
        <w:rPr>
          <w:b/>
          <w:color w:val="000000"/>
          <w:sz w:val="32"/>
          <w:szCs w:val="32"/>
          <w:lang w:val="uk-UA"/>
        </w:rPr>
      </w:pPr>
      <w:r w:rsidRPr="009D706A">
        <w:rPr>
          <w:b/>
          <w:color w:val="000000"/>
          <w:sz w:val="32"/>
          <w:szCs w:val="32"/>
          <w:lang w:val="uk-UA"/>
        </w:rPr>
        <w:t>Додатки (в форматі .PDF)</w:t>
      </w:r>
    </w:p>
    <w:p w:rsidR="00701849" w:rsidRDefault="00701849" w:rsidP="00701849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  <w:hyperlink r:id="rId8" w:history="1">
        <w:r w:rsidR="00985C45">
          <w:rPr>
            <w:color w:val="000000"/>
            <w:lang w:val="uk-UA"/>
          </w:rPr>
          <w:t xml:space="preserve">1, </w:t>
        </w:r>
        <w:r w:rsidRPr="002C11E1">
          <w:rPr>
            <w:rStyle w:val="a8"/>
            <w:lang w:val="uk-UA"/>
          </w:rPr>
          <w:t xml:space="preserve">КВАЛІФІКАЦІЙНИЙ СЕРТИФІКАТ СЕРІЇ АА № 002973. ДЕТАЛЬНИЙ ПЛАН ТЕРИТОРІЇ для будівництва об’єкту транспортної інфраструктури - «Комплексу з приймання та відвантаження зернових та олійних культур на залізничний та автомобільний транспорт» адреса об’єкта: м. Сватове, вул. Ново - </w:t>
        </w:r>
        <w:proofErr w:type="spellStart"/>
        <w:r w:rsidRPr="002C11E1">
          <w:rPr>
            <w:rStyle w:val="a8"/>
            <w:lang w:val="uk-UA"/>
          </w:rPr>
          <w:t>Старобільська</w:t>
        </w:r>
        <w:proofErr w:type="spellEnd"/>
        <w:r w:rsidRPr="002C11E1">
          <w:rPr>
            <w:rStyle w:val="a8"/>
            <w:lang w:val="uk-UA"/>
          </w:rPr>
          <w:t xml:space="preserve"> територія </w:t>
        </w:r>
        <w:proofErr w:type="spellStart"/>
        <w:r w:rsidRPr="002C11E1">
          <w:rPr>
            <w:rStyle w:val="a8"/>
            <w:lang w:val="uk-UA"/>
          </w:rPr>
          <w:t>Сватівської</w:t>
        </w:r>
        <w:proofErr w:type="spellEnd"/>
        <w:r w:rsidRPr="002C11E1">
          <w:rPr>
            <w:rStyle w:val="a8"/>
            <w:lang w:val="uk-UA"/>
          </w:rPr>
          <w:t xml:space="preserve"> міської ради Луганської області (в форматі .PDF)</w:t>
        </w:r>
      </w:hyperlink>
    </w:p>
    <w:p w:rsidR="00701849" w:rsidRPr="00701849" w:rsidRDefault="00985C45" w:rsidP="00701849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2, </w:t>
      </w:r>
      <w:hyperlink r:id="rId9" w:history="1">
        <w:r w:rsidR="00701849" w:rsidRPr="00720D85">
          <w:rPr>
            <w:rStyle w:val="a8"/>
            <w:lang w:val="uk-UA"/>
          </w:rPr>
          <w:t xml:space="preserve">Детальний план території для будівництва об'єкту транспортної інфраструктури - "Комплексу з приймання та відвантаження зернових та олійних культур на залізничний та автомобільний транспорт" в межах населеного пункту м. Сватове </w:t>
        </w:r>
        <w:proofErr w:type="spellStart"/>
        <w:r w:rsidR="00701849" w:rsidRPr="00720D85">
          <w:rPr>
            <w:rStyle w:val="a8"/>
            <w:lang w:val="uk-UA"/>
          </w:rPr>
          <w:t>Сватівської</w:t>
        </w:r>
        <w:proofErr w:type="spellEnd"/>
        <w:r w:rsidR="00701849" w:rsidRPr="00720D85">
          <w:rPr>
            <w:rStyle w:val="a8"/>
            <w:lang w:val="uk-UA"/>
          </w:rPr>
          <w:t xml:space="preserve"> міської ради Луганської області. ПРОЕКТНИЙ ПЛАН М 1:1000 (в форматі .PDF)</w:t>
        </w:r>
      </w:hyperlink>
    </w:p>
    <w:p w:rsidR="00297B51" w:rsidRDefault="00985C45" w:rsidP="00E550EF">
      <w:pPr>
        <w:pStyle w:val="rvps2"/>
        <w:shd w:val="clear" w:color="auto" w:fill="FFFFFF"/>
        <w:spacing w:after="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3, </w:t>
      </w:r>
      <w:hyperlink r:id="rId10" w:history="1">
        <w:r w:rsidR="00B54E0E" w:rsidRPr="00B54E0E">
          <w:rPr>
            <w:rStyle w:val="a8"/>
            <w:lang w:val="uk-UA"/>
          </w:rPr>
          <w:t>Схема розташування території (у планувальній структурі населеного пункту, району) (в форматі .PDF)</w:t>
        </w:r>
        <w:r w:rsidR="00000267" w:rsidRPr="00B54E0E">
          <w:rPr>
            <w:rStyle w:val="a8"/>
            <w:lang w:val="uk-UA"/>
          </w:rPr>
          <w:t xml:space="preserve"> (в форматі .</w:t>
        </w:r>
        <w:r w:rsidR="00000267" w:rsidRPr="00B54E0E">
          <w:rPr>
            <w:rStyle w:val="a8"/>
            <w:lang w:val="en-US"/>
          </w:rPr>
          <w:t>PDF</w:t>
        </w:r>
        <w:r w:rsidR="00000267" w:rsidRPr="00B54E0E">
          <w:rPr>
            <w:rStyle w:val="a8"/>
            <w:lang w:val="uk-UA"/>
          </w:rPr>
          <w:t>)</w:t>
        </w:r>
      </w:hyperlink>
    </w:p>
    <w:p w:rsidR="003B69A5" w:rsidRDefault="00985C45" w:rsidP="00E550EF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4, </w:t>
      </w:r>
      <w:hyperlink r:id="rId11" w:history="1">
        <w:r w:rsidR="00643974" w:rsidRPr="00643974">
          <w:rPr>
            <w:rStyle w:val="a8"/>
            <w:lang w:val="uk-UA"/>
          </w:rPr>
          <w:t>Схема інженерної підготовки території та вертикального планування М 1:1000 (в форматі .PDF)</w:t>
        </w:r>
      </w:hyperlink>
    </w:p>
    <w:p w:rsidR="009D167C" w:rsidRDefault="00985C45" w:rsidP="00E550EF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5, </w:t>
      </w:r>
      <w:hyperlink r:id="rId12" w:history="1">
        <w:r w:rsidR="00B512E2" w:rsidRPr="009968A7">
          <w:rPr>
            <w:rStyle w:val="a8"/>
            <w:lang w:val="uk-UA"/>
          </w:rPr>
          <w:t>Схема інженерних мереж, споруд і використання підземного простору М 1:2000. (в форматі .PDF)</w:t>
        </w:r>
      </w:hyperlink>
    </w:p>
    <w:p w:rsidR="009D167C" w:rsidRDefault="00985C45" w:rsidP="00E550EF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6, </w:t>
      </w:r>
      <w:hyperlink r:id="rId13" w:history="1">
        <w:r w:rsidR="00C31897" w:rsidRPr="00C31897">
          <w:rPr>
            <w:rStyle w:val="a8"/>
            <w:lang w:val="uk-UA"/>
          </w:rPr>
          <w:t>Схема інженерно-технічних заходів цивільного захисту М 1:2000 (в форматі .PDF)</w:t>
        </w:r>
      </w:hyperlink>
    </w:p>
    <w:p w:rsidR="003B69A5" w:rsidRDefault="00985C45" w:rsidP="00E550EF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7, </w:t>
      </w:r>
      <w:hyperlink r:id="rId14" w:history="1">
        <w:r w:rsidR="005C2D02" w:rsidRPr="009968E9">
          <w:rPr>
            <w:rStyle w:val="a8"/>
            <w:lang w:val="uk-UA"/>
          </w:rPr>
          <w:t>Схема організації руху транспорту і пішоходів М 1: 1000 (в форматі .PDF)</w:t>
        </w:r>
      </w:hyperlink>
    </w:p>
    <w:p w:rsidR="00701849" w:rsidRDefault="00985C45" w:rsidP="00701849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8, </w:t>
      </w:r>
      <w:bookmarkStart w:id="0" w:name="_GoBack"/>
      <w:bookmarkEnd w:id="0"/>
      <w:r w:rsidR="00701849">
        <w:rPr>
          <w:color w:val="000000"/>
          <w:lang w:val="uk-UA"/>
        </w:rPr>
        <w:fldChar w:fldCharType="begin"/>
      </w:r>
      <w:r w:rsidR="00701849">
        <w:rPr>
          <w:color w:val="000000"/>
          <w:lang w:val="uk-UA"/>
        </w:rPr>
        <w:instrText xml:space="preserve"> HYPERLINK "http://svatovo1.narod.ru/gorsovet/13032017/13032017_2.pdf" </w:instrText>
      </w:r>
      <w:r w:rsidR="00701849">
        <w:rPr>
          <w:color w:val="000000"/>
          <w:lang w:val="uk-UA"/>
        </w:rPr>
      </w:r>
      <w:r w:rsidR="00701849">
        <w:rPr>
          <w:color w:val="000000"/>
          <w:lang w:val="uk-UA"/>
        </w:rPr>
        <w:fldChar w:fldCharType="separate"/>
      </w:r>
      <w:r w:rsidR="00701849" w:rsidRPr="00396256">
        <w:rPr>
          <w:rStyle w:val="a8"/>
          <w:lang w:val="uk-UA"/>
        </w:rPr>
        <w:t xml:space="preserve">План існуючого використання території М 1:1000 (в форматі </w:t>
      </w:r>
      <w:r w:rsidR="00701849" w:rsidRPr="00396256">
        <w:rPr>
          <w:rStyle w:val="a8"/>
        </w:rPr>
        <w:t>.</w:t>
      </w:r>
      <w:r w:rsidR="00701849" w:rsidRPr="00396256">
        <w:rPr>
          <w:rStyle w:val="a8"/>
          <w:lang w:val="en-US"/>
        </w:rPr>
        <w:t>PDF</w:t>
      </w:r>
      <w:r w:rsidR="00701849" w:rsidRPr="00396256">
        <w:rPr>
          <w:rStyle w:val="a8"/>
          <w:lang w:val="uk-UA"/>
        </w:rPr>
        <w:t>)</w:t>
      </w:r>
      <w:r w:rsidR="00701849">
        <w:rPr>
          <w:color w:val="000000"/>
          <w:lang w:val="uk-UA"/>
        </w:rPr>
        <w:fldChar w:fldCharType="end"/>
      </w:r>
    </w:p>
    <w:p w:rsidR="00701849" w:rsidRPr="00E550EF" w:rsidRDefault="00701849" w:rsidP="00E550EF">
      <w:pPr>
        <w:pStyle w:val="rvps2"/>
        <w:shd w:val="clear" w:color="auto" w:fill="FFFFFF"/>
        <w:spacing w:after="0"/>
        <w:jc w:val="both"/>
        <w:textAlignment w:val="baseline"/>
        <w:rPr>
          <w:color w:val="000000"/>
          <w:lang w:val="uk-UA"/>
        </w:rPr>
      </w:pPr>
    </w:p>
    <w:sectPr w:rsidR="00701849" w:rsidRPr="00E550EF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87D"/>
    <w:multiLevelType w:val="hybridMultilevel"/>
    <w:tmpl w:val="DCA0A862"/>
    <w:lvl w:ilvl="0" w:tplc="707E21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00267"/>
    <w:rsid w:val="0001227B"/>
    <w:rsid w:val="00015EC5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3561A"/>
    <w:rsid w:val="00170FBC"/>
    <w:rsid w:val="00190189"/>
    <w:rsid w:val="00191135"/>
    <w:rsid w:val="001925FA"/>
    <w:rsid w:val="00192CF6"/>
    <w:rsid w:val="001A6C2F"/>
    <w:rsid w:val="001C0E7D"/>
    <w:rsid w:val="001D10A9"/>
    <w:rsid w:val="001E6B04"/>
    <w:rsid w:val="00201D8B"/>
    <w:rsid w:val="002076A9"/>
    <w:rsid w:val="002124DE"/>
    <w:rsid w:val="002246A4"/>
    <w:rsid w:val="002250C6"/>
    <w:rsid w:val="0023355A"/>
    <w:rsid w:val="00281051"/>
    <w:rsid w:val="00296838"/>
    <w:rsid w:val="00297B51"/>
    <w:rsid w:val="002B76C5"/>
    <w:rsid w:val="002C11E1"/>
    <w:rsid w:val="002D43D0"/>
    <w:rsid w:val="002D65FD"/>
    <w:rsid w:val="002E2A29"/>
    <w:rsid w:val="002F51F4"/>
    <w:rsid w:val="00330492"/>
    <w:rsid w:val="003355B7"/>
    <w:rsid w:val="00356E2B"/>
    <w:rsid w:val="00362982"/>
    <w:rsid w:val="00364B03"/>
    <w:rsid w:val="00396256"/>
    <w:rsid w:val="003B69A5"/>
    <w:rsid w:val="003C6B38"/>
    <w:rsid w:val="003C7C1D"/>
    <w:rsid w:val="003D6845"/>
    <w:rsid w:val="00413397"/>
    <w:rsid w:val="00441FDE"/>
    <w:rsid w:val="00461058"/>
    <w:rsid w:val="004B0097"/>
    <w:rsid w:val="004C37F9"/>
    <w:rsid w:val="004F7FD0"/>
    <w:rsid w:val="0050500A"/>
    <w:rsid w:val="005249DD"/>
    <w:rsid w:val="00533798"/>
    <w:rsid w:val="00555584"/>
    <w:rsid w:val="00562EE8"/>
    <w:rsid w:val="0056575D"/>
    <w:rsid w:val="00576AAC"/>
    <w:rsid w:val="005C2D02"/>
    <w:rsid w:val="005D63ED"/>
    <w:rsid w:val="005F01EF"/>
    <w:rsid w:val="005F0D27"/>
    <w:rsid w:val="00634566"/>
    <w:rsid w:val="006438A1"/>
    <w:rsid w:val="00643974"/>
    <w:rsid w:val="00647098"/>
    <w:rsid w:val="0065197B"/>
    <w:rsid w:val="00667B00"/>
    <w:rsid w:val="00681B27"/>
    <w:rsid w:val="00681F3E"/>
    <w:rsid w:val="00694E4D"/>
    <w:rsid w:val="006B1304"/>
    <w:rsid w:val="006B335F"/>
    <w:rsid w:val="006C66A5"/>
    <w:rsid w:val="006D373F"/>
    <w:rsid w:val="006E66C1"/>
    <w:rsid w:val="006E6B65"/>
    <w:rsid w:val="0070078B"/>
    <w:rsid w:val="00700C2B"/>
    <w:rsid w:val="00701849"/>
    <w:rsid w:val="00702C26"/>
    <w:rsid w:val="007117C8"/>
    <w:rsid w:val="00720D85"/>
    <w:rsid w:val="007227E7"/>
    <w:rsid w:val="00741300"/>
    <w:rsid w:val="007545B6"/>
    <w:rsid w:val="00760F68"/>
    <w:rsid w:val="00785946"/>
    <w:rsid w:val="00796FD5"/>
    <w:rsid w:val="007A63EA"/>
    <w:rsid w:val="007C21D9"/>
    <w:rsid w:val="007D406F"/>
    <w:rsid w:val="00802B3E"/>
    <w:rsid w:val="00807EA9"/>
    <w:rsid w:val="00810482"/>
    <w:rsid w:val="00810DAE"/>
    <w:rsid w:val="00830000"/>
    <w:rsid w:val="00837989"/>
    <w:rsid w:val="0084541E"/>
    <w:rsid w:val="00855018"/>
    <w:rsid w:val="00862ED7"/>
    <w:rsid w:val="008655D6"/>
    <w:rsid w:val="008664CB"/>
    <w:rsid w:val="00871320"/>
    <w:rsid w:val="008A2DB7"/>
    <w:rsid w:val="008A367F"/>
    <w:rsid w:val="008A6019"/>
    <w:rsid w:val="008D1C17"/>
    <w:rsid w:val="008E08D5"/>
    <w:rsid w:val="008E5FBE"/>
    <w:rsid w:val="008F27AF"/>
    <w:rsid w:val="008F6C3E"/>
    <w:rsid w:val="00921E6E"/>
    <w:rsid w:val="00934D2F"/>
    <w:rsid w:val="009374C1"/>
    <w:rsid w:val="00963643"/>
    <w:rsid w:val="00983986"/>
    <w:rsid w:val="00984FD5"/>
    <w:rsid w:val="009857F7"/>
    <w:rsid w:val="00985C45"/>
    <w:rsid w:val="00994357"/>
    <w:rsid w:val="009968A7"/>
    <w:rsid w:val="009968E9"/>
    <w:rsid w:val="009A5E61"/>
    <w:rsid w:val="009D0C7A"/>
    <w:rsid w:val="009D167C"/>
    <w:rsid w:val="009D706A"/>
    <w:rsid w:val="009D72C5"/>
    <w:rsid w:val="009F4989"/>
    <w:rsid w:val="00A13A76"/>
    <w:rsid w:val="00A17F26"/>
    <w:rsid w:val="00A22A16"/>
    <w:rsid w:val="00A35ABF"/>
    <w:rsid w:val="00A56E6B"/>
    <w:rsid w:val="00A80C31"/>
    <w:rsid w:val="00AB1127"/>
    <w:rsid w:val="00AB6732"/>
    <w:rsid w:val="00AE7336"/>
    <w:rsid w:val="00AF7817"/>
    <w:rsid w:val="00B053B5"/>
    <w:rsid w:val="00B23B83"/>
    <w:rsid w:val="00B26C7A"/>
    <w:rsid w:val="00B37828"/>
    <w:rsid w:val="00B512E2"/>
    <w:rsid w:val="00B54E0E"/>
    <w:rsid w:val="00B76EFF"/>
    <w:rsid w:val="00BA56EB"/>
    <w:rsid w:val="00BB0221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31897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DF7B81"/>
    <w:rsid w:val="00E15B2F"/>
    <w:rsid w:val="00E3599C"/>
    <w:rsid w:val="00E550EF"/>
    <w:rsid w:val="00E559A0"/>
    <w:rsid w:val="00E56550"/>
    <w:rsid w:val="00E72BD3"/>
    <w:rsid w:val="00E85613"/>
    <w:rsid w:val="00E8675B"/>
    <w:rsid w:val="00EA41C9"/>
    <w:rsid w:val="00EA7FBC"/>
    <w:rsid w:val="00EC201A"/>
    <w:rsid w:val="00ED3E57"/>
    <w:rsid w:val="00F2293B"/>
    <w:rsid w:val="00F44FB3"/>
    <w:rsid w:val="00F4555A"/>
    <w:rsid w:val="00F7013E"/>
    <w:rsid w:val="00F768FD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rvps2">
    <w:name w:val="rvps2"/>
    <w:basedOn w:val="a"/>
    <w:rsid w:val="0092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44FB3"/>
  </w:style>
  <w:style w:type="character" w:customStyle="1" w:styleId="apple-converted-space">
    <w:name w:val="apple-converted-space"/>
    <w:basedOn w:val="a0"/>
    <w:rsid w:val="00F44FB3"/>
  </w:style>
  <w:style w:type="character" w:customStyle="1" w:styleId="rvts46">
    <w:name w:val="rvts46"/>
    <w:basedOn w:val="a0"/>
    <w:rsid w:val="00F44FB3"/>
  </w:style>
  <w:style w:type="character" w:styleId="a8">
    <w:name w:val="Hyperlink"/>
    <w:basedOn w:val="a0"/>
    <w:uiPriority w:val="99"/>
    <w:unhideWhenUsed/>
    <w:rsid w:val="00F4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atovo1.narod.ru/gorsovet/13032017/13032017_9.pdf" TargetMode="External"/><Relationship Id="rId13" Type="http://schemas.openxmlformats.org/officeDocument/2006/relationships/hyperlink" Target="http://svatovo1.narod.ru/gorsovet/13032017/13032017_8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vatovo1.narod.ru/gorsovet/13032017/13032017_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atovo1.narod.ru/gorsovet/13032017/13032017_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vatovo1.narod.ru/gorsovet/13032017/13032017_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vatovo1.narod.ru/gorsovet/13032017/13032017_3.pdf" TargetMode="External"/><Relationship Id="rId14" Type="http://schemas.openxmlformats.org/officeDocument/2006/relationships/hyperlink" Target="http://svatovo1.narod.ru/gorsovet/13032017/2709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4E32-1FA2-498C-BD5D-BD69EE9D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</cp:lastModifiedBy>
  <cp:revision>43</cp:revision>
  <cp:lastPrinted>2016-10-27T12:38:00Z</cp:lastPrinted>
  <dcterms:created xsi:type="dcterms:W3CDTF">2016-10-13T06:13:00Z</dcterms:created>
  <dcterms:modified xsi:type="dcterms:W3CDTF">2017-03-13T10:59:00Z</dcterms:modified>
</cp:coreProperties>
</file>