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2C" w:rsidRDefault="00A8392C" w:rsidP="00F96872">
      <w:pPr>
        <w:pStyle w:val="1"/>
        <w:rPr>
          <w:sz w:val="24"/>
        </w:rPr>
      </w:pPr>
    </w:p>
    <w:p w:rsidR="00A8392C" w:rsidRDefault="00A8392C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№19</w:t>
      </w:r>
    </w:p>
    <w:p w:rsidR="00681F3E" w:rsidRPr="00313AB1" w:rsidRDefault="00681F3E" w:rsidP="00F96872">
      <w:pPr>
        <w:pStyle w:val="1"/>
        <w:rPr>
          <w:sz w:val="24"/>
        </w:rPr>
      </w:pPr>
      <w:r w:rsidRPr="00313AB1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313AB1" w:rsidRDefault="00681F3E" w:rsidP="00647098">
      <w:pPr>
        <w:pStyle w:val="1"/>
        <w:rPr>
          <w:sz w:val="24"/>
        </w:rPr>
      </w:pPr>
      <w:r w:rsidRPr="00313AB1">
        <w:rPr>
          <w:sz w:val="24"/>
        </w:rPr>
        <w:t>СВАТІВСЬКА МІСЬКА РАДА</w:t>
      </w:r>
    </w:p>
    <w:p w:rsidR="00F96872" w:rsidRPr="00313AB1" w:rsidRDefault="00632E04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ВОСЬМОГО</w:t>
      </w:r>
      <w:r w:rsidR="00647098" w:rsidRPr="00313AB1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313AB1" w:rsidRDefault="00632E0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647098" w:rsidRPr="00313AB1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82AA5" w:rsidRPr="005E39E9" w:rsidRDefault="00F4555A" w:rsidP="005E39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3AB1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313AB1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>24.12.</w:t>
      </w:r>
      <w:r w:rsidR="00CC05C2" w:rsidRPr="00313AB1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F96872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313AB1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945430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5430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№</w:t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>2/___</w:t>
      </w:r>
      <w:r w:rsidR="00945430" w:rsidRPr="00313AB1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576AAC" w:rsidRPr="00313AB1" w:rsidRDefault="00576AAC" w:rsidP="00945430">
      <w:pPr>
        <w:spacing w:after="0" w:line="240" w:lineRule="auto"/>
        <w:rPr>
          <w:b/>
          <w:i/>
          <w:lang w:val="uk-UA"/>
        </w:rPr>
      </w:pPr>
    </w:p>
    <w:p w:rsidR="00B3759F" w:rsidRPr="00313AB1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утворення </w:t>
      </w:r>
      <w:r w:rsidR="0022121F" w:rsidRP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відділу «Центр </w:t>
      </w:r>
      <w:r w:rsidRP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надання</w:t>
      </w:r>
    </w:p>
    <w:p w:rsidR="00632E04" w:rsidRDefault="0022121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адміністративних послуг </w:t>
      </w:r>
      <w:r w:rsidR="00632E04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виконавчого комітету</w:t>
      </w:r>
    </w:p>
    <w:p w:rsidR="00B3759F" w:rsidRPr="00313AB1" w:rsidRDefault="00632E04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міської ради</w:t>
      </w:r>
      <w:r w:rsid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B3759F" w:rsidRPr="00313AB1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i/>
          <w:sz w:val="24"/>
          <w:szCs w:val="24"/>
          <w:lang w:val="uk-UA"/>
        </w:rPr>
        <w:t>та затвердження Положення про нього</w:t>
      </w:r>
    </w:p>
    <w:p w:rsidR="00EA18F1" w:rsidRPr="00313AB1" w:rsidRDefault="00EA18F1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Pr="00313AB1" w:rsidRDefault="004E41DA" w:rsidP="00A8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п. 5</w:t>
      </w:r>
      <w:r w:rsidR="0022121F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 ч. 1 ст. 26</w:t>
      </w:r>
      <w:r>
        <w:rPr>
          <w:rFonts w:ascii="Times New Roman" w:hAnsi="Times New Roman" w:cs="Times New Roman"/>
          <w:sz w:val="24"/>
          <w:szCs w:val="24"/>
          <w:lang w:val="uk-UA"/>
        </w:rPr>
        <w:t>, ст. 54</w:t>
      </w:r>
      <w:r w:rsidR="0022121F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на виконання вимог ст. 12 Закону України «Про адміністративні послуги» з урахуванням вимог Закону України «Про засади державної регуляторної політики у сфері господарської діяльності», відповідно до постанови Кабінету Міністрів України від 20 лютого 2013 року №118 «Про затвердження Примірного положення про центр надання адміністративних послуг», постанови Кабінету Міністрів України від 01 серпня 2013 року № 588 «Про затвердження Примірного регламенту Центру надання адміністративних послуг» та з метою створення доступних та зручних умов для реалізації та захисту прав, свобод і законних інтересів фізичних та юридичних осіб щодо отримання адміністративних послуг</w:t>
      </w:r>
      <w:r w:rsidR="00B3759F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, з метою покращення якості надання адміністративних послуг, </w:t>
      </w:r>
    </w:p>
    <w:p w:rsidR="00B3759F" w:rsidRPr="00313AB1" w:rsidRDefault="0022121F" w:rsidP="002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B3759F" w:rsidRPr="00313AB1" w:rsidRDefault="00B3759F" w:rsidP="002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22121F" w:rsidRPr="00313AB1" w:rsidRDefault="0022121F" w:rsidP="002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3759F" w:rsidRPr="00313AB1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2121F"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творити Центр надання адміністративних послуг </w:t>
      </w:r>
      <w:r w:rsidR="00632E04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Сватівської міської ради</w:t>
      </w:r>
      <w:r w:rsidRPr="00313A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759F" w:rsidRPr="00313AB1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Положення про Центр надання адміністративних послуг </w:t>
      </w:r>
      <w:r w:rsidR="00632E04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Сватівської міської ради</w:t>
      </w:r>
      <w:r w:rsidR="00A83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3AB1">
        <w:rPr>
          <w:rFonts w:ascii="Times New Roman" w:hAnsi="Times New Roman" w:cs="Times New Roman"/>
          <w:sz w:val="24"/>
          <w:szCs w:val="24"/>
          <w:lang w:val="uk-UA"/>
        </w:rPr>
        <w:t>згідно з додатком 1 до цього рішення.</w:t>
      </w:r>
    </w:p>
    <w:p w:rsidR="00A8392C" w:rsidRPr="00A8392C" w:rsidRDefault="00A8392C" w:rsidP="00A8392C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3759F" w:rsidRPr="00A8392C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</w:t>
      </w:r>
      <w:r w:rsidR="00313AB1" w:rsidRPr="00A8392C">
        <w:rPr>
          <w:rFonts w:ascii="Times New Roman" w:hAnsi="Times New Roman" w:cs="Times New Roman"/>
          <w:sz w:val="24"/>
          <w:szCs w:val="24"/>
          <w:lang w:val="uk-UA"/>
        </w:rPr>
        <w:t xml:space="preserve"> постійну депутатську комісію з питань </w:t>
      </w:r>
      <w:r w:rsidR="00632E04" w:rsidRPr="00A8392C">
        <w:rPr>
          <w:rFonts w:ascii="Times New Roman" w:hAnsi="Times New Roman" w:cs="Times New Roman"/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</w:t>
      </w:r>
      <w:r w:rsidRPr="00A8392C">
        <w:rPr>
          <w:rFonts w:ascii="Times New Roman" w:hAnsi="Times New Roman" w:cs="Times New Roman"/>
          <w:sz w:val="24"/>
          <w:szCs w:val="24"/>
          <w:lang w:val="uk-UA"/>
        </w:rPr>
        <w:t>ництва та регуляторної політики (В.</w:t>
      </w:r>
      <w:proofErr w:type="spellStart"/>
      <w:r w:rsidRPr="00A8392C">
        <w:rPr>
          <w:rFonts w:ascii="Times New Roman" w:hAnsi="Times New Roman" w:cs="Times New Roman"/>
          <w:sz w:val="24"/>
          <w:szCs w:val="24"/>
          <w:lang w:val="uk-UA"/>
        </w:rPr>
        <w:t>Лисюк</w:t>
      </w:r>
      <w:proofErr w:type="spellEnd"/>
      <w:r w:rsidRPr="00A8392C">
        <w:rPr>
          <w:rFonts w:ascii="Times New Roman" w:hAnsi="Times New Roman" w:cs="Times New Roman"/>
          <w:sz w:val="24"/>
          <w:szCs w:val="24"/>
          <w:lang w:val="uk-UA"/>
        </w:rPr>
        <w:t>) та комісію з питань прав людини, законності, депутатської діяльності, етики, регламенту, правопорядку та інформації (О. Найдьонова).</w:t>
      </w:r>
    </w:p>
    <w:p w:rsidR="00A8392C" w:rsidRPr="00A8392C" w:rsidRDefault="00A8392C" w:rsidP="00A839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Pr="00632E04" w:rsidRDefault="00632E04" w:rsidP="00632E04">
      <w:pPr>
        <w:pStyle w:val="paragraph"/>
        <w:tabs>
          <w:tab w:val="left" w:pos="1418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32E04">
        <w:t> </w:t>
      </w:r>
    </w:p>
    <w:p w:rsidR="00313AB1" w:rsidRPr="00313AB1" w:rsidRDefault="00313AB1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313AB1" w:rsidRDefault="00313AB1" w:rsidP="00B3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3A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</w:t>
      </w:r>
      <w:r w:rsidR="00632E04">
        <w:rPr>
          <w:rFonts w:ascii="Times New Roman" w:hAnsi="Times New Roman" w:cs="Times New Roman"/>
          <w:b/>
          <w:sz w:val="24"/>
          <w:szCs w:val="24"/>
          <w:lang w:val="uk-UA"/>
        </w:rPr>
        <w:t>Віта СЛІПЕЦЬ</w:t>
      </w:r>
    </w:p>
    <w:p w:rsidR="00B3759F" w:rsidRPr="00313AB1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Pr="00313AB1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3759F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2E04" w:rsidRPr="00313AB1" w:rsidRDefault="00632E04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313AB1" w:rsidRDefault="00B3759F" w:rsidP="00313AB1">
      <w:pPr>
        <w:spacing w:after="0" w:line="240" w:lineRule="auto"/>
        <w:jc w:val="right"/>
        <w:rPr>
          <w:rStyle w:val="fontstyle01"/>
          <w:lang w:val="uk-UA"/>
        </w:rPr>
      </w:pPr>
      <w:r w:rsidRPr="00313AB1">
        <w:rPr>
          <w:rStyle w:val="fontstyle01"/>
          <w:lang w:val="uk-UA"/>
        </w:rPr>
        <w:t>Додаток</w:t>
      </w:r>
      <w:r w:rsidRPr="00313AB1">
        <w:rPr>
          <w:rFonts w:ascii="TimesNewRomanPSMT" w:hAnsi="TimesNewRomanPSMT"/>
          <w:color w:val="000000"/>
          <w:lang w:val="uk-UA"/>
        </w:rPr>
        <w:br/>
      </w:r>
      <w:r w:rsidRPr="00313AB1">
        <w:rPr>
          <w:rStyle w:val="fontstyle01"/>
          <w:lang w:val="uk-UA"/>
        </w:rPr>
        <w:t xml:space="preserve">до рішення </w:t>
      </w:r>
      <w:r w:rsidR="00632E04">
        <w:rPr>
          <w:rStyle w:val="fontstyle01"/>
          <w:lang w:val="uk-UA"/>
        </w:rPr>
        <w:t>2</w:t>
      </w:r>
      <w:r w:rsidR="00313AB1" w:rsidRPr="00313AB1">
        <w:rPr>
          <w:rStyle w:val="fontstyle01"/>
          <w:lang w:val="uk-UA"/>
        </w:rPr>
        <w:t xml:space="preserve"> сесії </w:t>
      </w:r>
      <w:r w:rsidR="00313AB1">
        <w:rPr>
          <w:rStyle w:val="fontstyle01"/>
          <w:lang w:val="uk-UA"/>
        </w:rPr>
        <w:t>Сватівської міської ради</w:t>
      </w:r>
      <w:r w:rsidRPr="00313AB1">
        <w:rPr>
          <w:rFonts w:ascii="TimesNewRomanPSMT" w:hAnsi="TimesNewRomanPSMT"/>
          <w:color w:val="000000"/>
          <w:lang w:val="uk-UA"/>
        </w:rPr>
        <w:br/>
      </w:r>
      <w:r w:rsidRPr="00313AB1">
        <w:rPr>
          <w:rStyle w:val="fontstyle01"/>
          <w:lang w:val="uk-UA"/>
        </w:rPr>
        <w:t>від ___.___.____ № _____</w:t>
      </w:r>
    </w:p>
    <w:p w:rsidR="00313AB1" w:rsidRPr="00313AB1" w:rsidRDefault="00313AB1" w:rsidP="00313AB1">
      <w:pPr>
        <w:spacing w:after="0" w:line="240" w:lineRule="auto"/>
        <w:jc w:val="right"/>
        <w:rPr>
          <w:rStyle w:val="fontstyle01"/>
          <w:lang w:val="uk-UA"/>
        </w:rPr>
      </w:pPr>
    </w:p>
    <w:p w:rsidR="00632E04" w:rsidRDefault="00B3759F" w:rsidP="00313AB1">
      <w:pPr>
        <w:spacing w:after="0" w:line="240" w:lineRule="auto"/>
        <w:jc w:val="center"/>
        <w:rPr>
          <w:rStyle w:val="fontstyle21"/>
          <w:lang w:val="uk-UA"/>
        </w:rPr>
      </w:pPr>
      <w:r w:rsidRPr="00313AB1">
        <w:rPr>
          <w:rFonts w:ascii="TimesNewRomanPSMT" w:hAnsi="TimesNewRomanPSMT"/>
          <w:color w:val="000000"/>
          <w:lang w:val="uk-UA"/>
        </w:rPr>
        <w:br/>
      </w:r>
      <w:r w:rsidRPr="00313AB1">
        <w:rPr>
          <w:rStyle w:val="fontstyle21"/>
          <w:lang w:val="uk-UA"/>
        </w:rPr>
        <w:t>ПОЛОЖЕННЯ</w:t>
      </w:r>
      <w:r w:rsidRPr="00313AB1">
        <w:rPr>
          <w:rFonts w:ascii="TimesNewRomanPS-BoldMT" w:hAnsi="TimesNewRomanPS-BoldMT"/>
          <w:b/>
          <w:bCs/>
          <w:color w:val="000000"/>
          <w:lang w:val="uk-UA"/>
        </w:rPr>
        <w:br/>
      </w:r>
      <w:r w:rsidRPr="00313AB1">
        <w:rPr>
          <w:rStyle w:val="fontstyle21"/>
          <w:lang w:val="uk-UA"/>
        </w:rPr>
        <w:t xml:space="preserve">про Центр надання адміністративних послуг </w:t>
      </w:r>
      <w:r w:rsidR="00632E04">
        <w:rPr>
          <w:rStyle w:val="fontstyle21"/>
          <w:lang w:val="uk-UA"/>
        </w:rPr>
        <w:t>виконавчого комітету</w:t>
      </w:r>
    </w:p>
    <w:p w:rsidR="00313AB1" w:rsidRDefault="00632E04" w:rsidP="00313AB1">
      <w:pPr>
        <w:spacing w:after="0" w:line="240" w:lineRule="auto"/>
        <w:jc w:val="center"/>
        <w:rPr>
          <w:rStyle w:val="fontstyle21"/>
          <w:lang w:val="uk-UA"/>
        </w:rPr>
      </w:pPr>
      <w:r>
        <w:rPr>
          <w:rStyle w:val="fontstyle21"/>
          <w:lang w:val="uk-UA"/>
        </w:rPr>
        <w:t>Сватівської міської ради</w:t>
      </w:r>
    </w:p>
    <w:p w:rsidR="00313AB1" w:rsidRDefault="00313AB1" w:rsidP="00313AB1">
      <w:pPr>
        <w:spacing w:after="0" w:line="240" w:lineRule="auto"/>
        <w:jc w:val="center"/>
        <w:rPr>
          <w:rStyle w:val="fontstyle21"/>
          <w:lang w:val="uk-UA"/>
        </w:rPr>
      </w:pPr>
    </w:p>
    <w:p w:rsidR="00313AB1" w:rsidRPr="00313AB1" w:rsidRDefault="00B3759F" w:rsidP="00313AB1">
      <w:pPr>
        <w:spacing w:after="0" w:line="240" w:lineRule="auto"/>
        <w:jc w:val="both"/>
        <w:rPr>
          <w:rStyle w:val="fontstyle01"/>
          <w:color w:val="auto"/>
          <w:lang w:val="uk-UA"/>
        </w:rPr>
      </w:pPr>
      <w:r w:rsidRPr="00313AB1">
        <w:rPr>
          <w:rFonts w:ascii="TimesNewRomanPS-ItalicMT" w:hAnsi="TimesNewRomanPS-ItalicMT"/>
          <w:i/>
          <w:iCs/>
          <w:color w:val="000000"/>
          <w:lang w:val="uk-UA"/>
        </w:rPr>
        <w:br/>
      </w:r>
      <w:r w:rsidRPr="00313AB1">
        <w:rPr>
          <w:rStyle w:val="fontstyle01"/>
          <w:lang w:val="uk-UA"/>
        </w:rPr>
        <w:t>1</w:t>
      </w:r>
      <w:r w:rsidRPr="00313AB1">
        <w:rPr>
          <w:rStyle w:val="fontstyle01"/>
          <w:color w:val="auto"/>
          <w:lang w:val="uk-UA"/>
        </w:rPr>
        <w:t xml:space="preserve">. Центр надання адміністративних послуг </w:t>
      </w:r>
      <w:r w:rsidR="00632E04">
        <w:rPr>
          <w:rStyle w:val="fontstyle01"/>
          <w:color w:val="auto"/>
          <w:lang w:val="uk-UA"/>
        </w:rPr>
        <w:t>виконавчого комітету Сватівської міської ради</w:t>
      </w:r>
      <w:r w:rsidRPr="00313AB1">
        <w:rPr>
          <w:rStyle w:val="fontstyle01"/>
          <w:color w:val="auto"/>
          <w:lang w:val="uk-UA"/>
        </w:rPr>
        <w:t xml:space="preserve"> (далі – Центр) утворено</w:t>
      </w:r>
      <w:r w:rsidRPr="00313AB1">
        <w:rPr>
          <w:rFonts w:ascii="TimesNewRomanPSMT" w:hAnsi="TimesNewRomanPSMT"/>
          <w:lang w:val="uk-UA"/>
        </w:rPr>
        <w:br/>
      </w:r>
      <w:r w:rsidRPr="00313AB1">
        <w:rPr>
          <w:rStyle w:val="fontstyle01"/>
          <w:color w:val="auto"/>
          <w:lang w:val="uk-UA"/>
        </w:rPr>
        <w:t xml:space="preserve">як </w:t>
      </w:r>
      <w:r w:rsidRPr="00632E04">
        <w:rPr>
          <w:rStyle w:val="fontstyle31"/>
          <w:i w:val="0"/>
          <w:color w:val="auto"/>
          <w:lang w:val="uk-UA"/>
        </w:rPr>
        <w:t>структурний підрозділ</w:t>
      </w:r>
      <w:r w:rsidR="00313AB1" w:rsidRPr="00632E04">
        <w:rPr>
          <w:rStyle w:val="fontstyle31"/>
          <w:i w:val="0"/>
          <w:color w:val="auto"/>
          <w:lang w:val="uk-UA"/>
        </w:rPr>
        <w:t xml:space="preserve"> відділ </w:t>
      </w:r>
      <w:r w:rsidRPr="00632E04">
        <w:rPr>
          <w:rStyle w:val="fontstyle31"/>
          <w:i w:val="0"/>
          <w:color w:val="auto"/>
          <w:lang w:val="uk-UA"/>
        </w:rPr>
        <w:t xml:space="preserve">при виконавчому </w:t>
      </w:r>
      <w:r w:rsidR="00313AB1" w:rsidRPr="00632E04">
        <w:rPr>
          <w:rStyle w:val="fontstyle31"/>
          <w:i w:val="0"/>
          <w:color w:val="auto"/>
          <w:lang w:val="uk-UA"/>
        </w:rPr>
        <w:t xml:space="preserve">комітеті Сватівської </w:t>
      </w:r>
      <w:r w:rsidRPr="00632E04">
        <w:rPr>
          <w:rStyle w:val="fontstyle31"/>
          <w:i w:val="0"/>
          <w:color w:val="auto"/>
          <w:lang w:val="uk-UA"/>
        </w:rPr>
        <w:t>міської ради</w:t>
      </w:r>
      <w:r w:rsidRPr="00313AB1">
        <w:rPr>
          <w:rStyle w:val="fontstyle31"/>
          <w:color w:val="auto"/>
          <w:lang w:val="uk-UA"/>
        </w:rPr>
        <w:t xml:space="preserve"> , </w:t>
      </w:r>
      <w:r w:rsidRPr="00313AB1">
        <w:rPr>
          <w:rStyle w:val="fontstyle01"/>
          <w:color w:val="auto"/>
          <w:lang w:val="uk-UA"/>
        </w:rPr>
        <w:t>в якому надаються адміністративні послуги фізичним та</w:t>
      </w:r>
      <w:r w:rsidRPr="00313AB1">
        <w:rPr>
          <w:rFonts w:ascii="TimesNewRomanPSMT" w:hAnsi="TimesNewRomanPSMT"/>
          <w:lang w:val="uk-UA"/>
        </w:rPr>
        <w:br/>
      </w:r>
      <w:r w:rsidRPr="00313AB1">
        <w:rPr>
          <w:rStyle w:val="fontstyle01"/>
          <w:color w:val="auto"/>
          <w:lang w:val="uk-UA"/>
        </w:rPr>
        <w:t>юридичним особам (далі - суб’єкти звернень).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color w:val="auto"/>
          <w:lang w:val="uk-UA"/>
        </w:rPr>
      </w:pPr>
      <w:r w:rsidRPr="00FF6D0A">
        <w:rPr>
          <w:rStyle w:val="fontstyle01"/>
          <w:color w:val="auto"/>
          <w:lang w:val="uk-UA"/>
        </w:rPr>
        <w:t>2. Рішення щодо утворення, ліквідації або реорганізації центру приймається</w:t>
      </w:r>
      <w:r w:rsidRPr="00FF6D0A">
        <w:rPr>
          <w:rFonts w:ascii="TimesNewRomanPSMT" w:hAnsi="TimesNewRomanPSMT"/>
          <w:lang w:val="uk-UA"/>
        </w:rPr>
        <w:br/>
      </w:r>
      <w:r w:rsidR="00313AB1" w:rsidRPr="00FF6D0A">
        <w:rPr>
          <w:rStyle w:val="fontstyle31"/>
          <w:i w:val="0"/>
          <w:color w:val="auto"/>
          <w:lang w:val="uk-UA"/>
        </w:rPr>
        <w:t>Сватівською м</w:t>
      </w:r>
      <w:r w:rsidRPr="00FF6D0A">
        <w:rPr>
          <w:rStyle w:val="fontstyle31"/>
          <w:i w:val="0"/>
          <w:color w:val="auto"/>
          <w:lang w:val="uk-UA"/>
        </w:rPr>
        <w:t xml:space="preserve">іською радою </w:t>
      </w:r>
      <w:r w:rsidR="00313AB1" w:rsidRPr="00FF6D0A">
        <w:rPr>
          <w:rStyle w:val="fontstyle31"/>
          <w:i w:val="0"/>
          <w:color w:val="auto"/>
          <w:lang w:val="uk-UA"/>
        </w:rPr>
        <w:t xml:space="preserve">Луганської області </w:t>
      </w:r>
      <w:r w:rsidRPr="00FF6D0A">
        <w:rPr>
          <w:rStyle w:val="fontstyle31"/>
          <w:i w:val="0"/>
          <w:color w:val="auto"/>
          <w:lang w:val="uk-UA"/>
        </w:rPr>
        <w:t xml:space="preserve">(далі </w:t>
      </w:r>
      <w:proofErr w:type="spellStart"/>
      <w:r w:rsidRPr="00FF6D0A">
        <w:rPr>
          <w:rStyle w:val="fontstyle31"/>
          <w:i w:val="0"/>
          <w:color w:val="auto"/>
          <w:lang w:val="uk-UA"/>
        </w:rPr>
        <w:t>–радою</w:t>
      </w:r>
      <w:proofErr w:type="spellEnd"/>
      <w:r w:rsidRPr="00FF6D0A">
        <w:rPr>
          <w:rStyle w:val="fontstyle31"/>
          <w:i w:val="0"/>
          <w:color w:val="auto"/>
          <w:lang w:val="uk-UA"/>
        </w:rPr>
        <w:t>)</w:t>
      </w:r>
      <w:r w:rsidRPr="00FF6D0A">
        <w:rPr>
          <w:rStyle w:val="fontstyle01"/>
          <w:color w:val="auto"/>
          <w:lang w:val="uk-UA"/>
        </w:rPr>
        <w:t>.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color w:val="auto"/>
          <w:lang w:val="uk-UA"/>
        </w:rPr>
      </w:pPr>
      <w:r w:rsidRPr="00FF6D0A">
        <w:rPr>
          <w:rStyle w:val="fontstyle01"/>
          <w:color w:val="auto"/>
          <w:lang w:val="uk-UA"/>
        </w:rPr>
        <w:t>3. Центр у своїй діяльності керується Конституцією України, законами України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>«Про місцеве самоврядування в Україні», «Про службу в органах місцевого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>самоврядування», «Про адміністративні послуги», «Про звернення громадян», «Про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>захист персональних даних», «Про дозвільну систему у сфері господарської діяльності»,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 xml:space="preserve">актами Президента України і Кабінету Міністрів України, рішеннями </w:t>
      </w:r>
      <w:r w:rsidR="00313AB1" w:rsidRPr="00FF6D0A">
        <w:rPr>
          <w:rStyle w:val="fontstyle01"/>
          <w:color w:val="auto"/>
          <w:lang w:val="uk-UA"/>
        </w:rPr>
        <w:t xml:space="preserve">Сватівської </w:t>
      </w:r>
      <w:r w:rsidRPr="00FF6D0A">
        <w:rPr>
          <w:rStyle w:val="fontstyle31"/>
          <w:i w:val="0"/>
          <w:color w:val="auto"/>
          <w:lang w:val="uk-UA"/>
        </w:rPr>
        <w:t xml:space="preserve">міської ради </w:t>
      </w:r>
      <w:r w:rsidRPr="00FF6D0A">
        <w:rPr>
          <w:rStyle w:val="fontstyle01"/>
          <w:color w:val="auto"/>
          <w:lang w:val="uk-UA"/>
        </w:rPr>
        <w:t>і її виконавчого комітету, розпорядженнями голови, цим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>Положенням та іншими нормативно-правовими актами.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color w:val="auto"/>
          <w:lang w:val="uk-UA"/>
        </w:rPr>
      </w:pPr>
      <w:r w:rsidRPr="00FF6D0A">
        <w:rPr>
          <w:rStyle w:val="fontstyle01"/>
          <w:color w:val="auto"/>
          <w:lang w:val="uk-UA"/>
        </w:rPr>
        <w:t>4. Основними завданнями Центру є: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color w:val="auto"/>
          <w:lang w:val="uk-UA"/>
        </w:rPr>
      </w:pPr>
      <w:r w:rsidRPr="00FF6D0A">
        <w:rPr>
          <w:rStyle w:val="fontstyle01"/>
          <w:color w:val="auto"/>
          <w:lang w:val="uk-UA"/>
        </w:rPr>
        <w:t>1) організація надання адміністративних послуг у найкоротший строк та замінімальної кількості відвідувань суб’єктів звернень;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lang w:val="uk-UA"/>
        </w:rPr>
      </w:pPr>
      <w:r w:rsidRPr="00FF6D0A">
        <w:rPr>
          <w:rStyle w:val="fontstyle01"/>
          <w:color w:val="auto"/>
          <w:lang w:val="uk-UA"/>
        </w:rPr>
        <w:t>2) спрощення процедури отримання адміністративних послуг та поліпшення якості їх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color w:val="auto"/>
          <w:lang w:val="uk-UA"/>
        </w:rPr>
        <w:t>надання;</w:t>
      </w:r>
      <w:r w:rsidRPr="00FF6D0A">
        <w:rPr>
          <w:rFonts w:ascii="TimesNewRomanPSMT" w:hAnsi="TimesNewRomanPSMT"/>
          <w:lang w:val="uk-UA"/>
        </w:rPr>
        <w:br/>
      </w:r>
      <w:r w:rsidRPr="00FF6D0A">
        <w:rPr>
          <w:rStyle w:val="fontstyle01"/>
          <w:lang w:val="uk-UA"/>
        </w:rPr>
        <w:t>3) забезпечення інформування суб’єктів звернень про вимоги та порядок наданняадміністративних послуг, що надаються через Центр.</w:t>
      </w:r>
    </w:p>
    <w:p w:rsidR="00313AB1" w:rsidRPr="00FF6D0A" w:rsidRDefault="00B3759F" w:rsidP="00313AB1">
      <w:pPr>
        <w:spacing w:after="0" w:line="240" w:lineRule="auto"/>
        <w:jc w:val="both"/>
        <w:rPr>
          <w:rStyle w:val="fontstyle01"/>
          <w:lang w:val="uk-UA"/>
        </w:rPr>
      </w:pPr>
      <w:r w:rsidRPr="00FF6D0A">
        <w:rPr>
          <w:rStyle w:val="fontstyle01"/>
          <w:lang w:val="uk-UA"/>
        </w:rPr>
        <w:t>5. Центром забезпечується надання адміністративних послуг через адміністратора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шляхом його взаємодії із суб’єктами надання адміністративних послуг.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Перелік адміністративних послуг, які надаються через Центр, визначається</w:t>
      </w:r>
      <w:r w:rsidRPr="00FF6D0A">
        <w:rPr>
          <w:rFonts w:ascii="TimesNewRomanPSMT" w:hAnsi="TimesNewRomanPSMT"/>
          <w:color w:val="000000"/>
          <w:lang w:val="uk-UA"/>
        </w:rPr>
        <w:br/>
      </w:r>
      <w:proofErr w:type="spellStart"/>
      <w:r w:rsidR="00313AB1" w:rsidRPr="00FF6D0A">
        <w:rPr>
          <w:rStyle w:val="fontstyle01"/>
          <w:lang w:val="uk-UA"/>
        </w:rPr>
        <w:t>Сватівською</w:t>
      </w:r>
      <w:r w:rsidRPr="00FF6D0A">
        <w:rPr>
          <w:rStyle w:val="fontstyle31"/>
          <w:i w:val="0"/>
          <w:lang w:val="uk-UA"/>
        </w:rPr>
        <w:t>міською</w:t>
      </w:r>
      <w:proofErr w:type="spellEnd"/>
      <w:r w:rsidRPr="00FF6D0A">
        <w:rPr>
          <w:rStyle w:val="fontstyle31"/>
          <w:i w:val="0"/>
          <w:lang w:val="uk-UA"/>
        </w:rPr>
        <w:t xml:space="preserve"> радою</w:t>
      </w:r>
      <w:r w:rsidRPr="00FF6D0A">
        <w:rPr>
          <w:rStyle w:val="fontstyle01"/>
          <w:lang w:val="uk-UA"/>
        </w:rPr>
        <w:t>. Цей перелік включає адміністративні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послуги органів виконавчої влади, перелік яких затверджується Кабінетом Міністрів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України.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До адміністративних послуг також прирівнюється надання органом місцевого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самоврядування, їх посадовими особами витягів та виписок із реєстрів, довідок, копій,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дублікатів документів та інші передбачені законом дії, у результаті яких суб’єкту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звернення, а також об’єкту, що перебуває в його власності, володінні чи користуванні,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Style w:val="fontstyle01"/>
          <w:lang w:val="uk-UA"/>
        </w:rPr>
        <w:t>надається або підтверджується певний юридичний статус та/або факт.</w:t>
      </w:r>
    </w:p>
    <w:p w:rsidR="00313AB1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Style w:val="fontstyle01"/>
          <w:lang w:val="uk-UA"/>
        </w:rPr>
        <w:t xml:space="preserve">6.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Для зручності суб’єктів звернень у центрі відповідно до узгоджених рішень (</w:t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>в тому</w:t>
      </w:r>
      <w:r w:rsidRPr="00FF6D0A">
        <w:rPr>
          <w:rFonts w:ascii="TimesNewRomanPS-ItalicMT" w:hAnsi="TimesNewRomanPS-ItalicMT"/>
          <w:iCs/>
          <w:color w:val="000000"/>
          <w:lang w:val="uk-UA"/>
        </w:rPr>
        <w:br/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 xml:space="preserve">числі з визначенням графіку та інших умов) </w:t>
      </w:r>
      <w:r w:rsidR="00313AB1"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 xml:space="preserve">можуть </w:t>
      </w:r>
      <w:r w:rsidR="00313AB1" w:rsidRPr="00FF6D0A">
        <w:rPr>
          <w:rFonts w:ascii="TimesNewRomanPSMT" w:hAnsi="TimesNewRomanPSMT"/>
          <w:color w:val="000000"/>
          <w:sz w:val="24"/>
          <w:szCs w:val="24"/>
          <w:lang w:val="uk-UA"/>
        </w:rPr>
        <w:t>працювати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представники суб’єктів надання</w:t>
      </w:r>
      <w:r w:rsidR="00FF6D0A"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послуг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водопостачання і водовідведення</w:t>
      </w:r>
      <w:r w:rsidR="00FF6D0A"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та вивезення побутового сміття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7. У приміщенні Центру можуть надаватися супутні послуги (виготовлення копій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документів, ламінування, фотографування, продаж канцелярських товарів, надання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банківських послуг тощо) суб’єктами господарювання, добір яких здійснюється на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конкурсній основі за критеріями забезпечення мінімізації матеріальних витрат та витрат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часу суб’єкта звернення.</w:t>
      </w:r>
    </w:p>
    <w:p w:rsidR="005E39E9" w:rsidRPr="00FF6D0A" w:rsidRDefault="005E39E9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5E39E9">
        <w:rPr>
          <w:rFonts w:ascii="TimesNewRomanPSMT" w:hAnsi="TimesNewRomanPSMT"/>
          <w:color w:val="000000"/>
          <w:sz w:val="24"/>
          <w:szCs w:val="24"/>
          <w:lang w:val="uk-UA"/>
        </w:rPr>
        <w:t xml:space="preserve">Забороняється відносити до супутніх послуг надання консультацій та інформації, пов’язаних з наданням адміністративних послуг, продаж бланків заяв та інших </w:t>
      </w:r>
      <w:r w:rsidRPr="005E39E9">
        <w:rPr>
          <w:rFonts w:ascii="TimesNewRomanPSMT" w:hAnsi="TimesNewRomanPSMT"/>
          <w:color w:val="000000"/>
          <w:sz w:val="24"/>
          <w:szCs w:val="24"/>
          <w:lang w:val="uk-UA"/>
        </w:rPr>
        <w:lastRenderedPageBreak/>
        <w:t>документів, необхідних для звернення щодо надання адміністративних послуг, а також надання допомоги в їх заповненні, формуванні пакета документів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8. Суб’єкт звернення для отримання адміністративної послуги в Центрі, звертається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до адміністратора або у випадках передбачених законодавством – представника суб’єкта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надання адміністративних послуг.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9. Адміністратори призначаються на посаду та звільняються з посади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 xml:space="preserve">міським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головою.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Кількість адміністраторів визначається </w:t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>місцевою радою.</w:t>
      </w:r>
      <w:r w:rsidRPr="00FF6D0A">
        <w:rPr>
          <w:rFonts w:ascii="TimesNewRomanPS-ItalicMT" w:hAnsi="TimesNewRomanPS-ItalicMT"/>
          <w:iCs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10. Адміністратор має іменну печатку (штамп) із зазначенням його прізвища, імені, по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батькові та найменування центру.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11. Основними завданнями адміністратора є: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1) надання суб’єктам звернень вичерпної інформації і консультацій щодо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адміністративних послуг, які надаються через Центр;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2) прийняття від суб’єктів звернень документів, необхідних для наданняадміністративних послуг, здійснення їх реєстрації та подання документів (їх копій)відповідним суб’єктам надання адміністративних послуг;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3) видача або забезпечення надсилання через засоби поштового зв’язку суб’єктам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звернень результатів надання адміністративних послуг (у тому числі рішення про відмовув задоволенні заяви суб’єкта звернення), повідомлення про можливість отриманняадміністративних послуг, оформлених суб’єктами надання адміністративних послуг;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4) організаційне забезпечення надання адміністративних послуг суб’єктами їх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надання;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5) здійснення контролю за додержанням суб’єктами надання адміністративних послуг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строку розгляду справ та прийняття рішень;</w:t>
      </w:r>
    </w:p>
    <w:p w:rsidR="005E39E9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6) надання адміністративних послуг у випадках, передбачених законом</w:t>
      </w:r>
      <w:r w:rsidR="005E39E9">
        <w:rPr>
          <w:rFonts w:ascii="TimesNewRomanPSMT" w:hAnsi="TimesNewRomanPSMT"/>
          <w:color w:val="000000"/>
          <w:sz w:val="24"/>
          <w:szCs w:val="24"/>
          <w:lang w:val="uk-UA"/>
        </w:rPr>
        <w:t>;</w:t>
      </w:r>
    </w:p>
    <w:p w:rsidR="005E39E9" w:rsidRDefault="005E39E9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7) </w:t>
      </w:r>
      <w:r w:rsidRPr="005E39E9">
        <w:rPr>
          <w:rFonts w:ascii="TimesNewRomanPSMT" w:hAnsi="TimesNewRomanPSMT"/>
          <w:color w:val="000000"/>
          <w:sz w:val="24"/>
          <w:szCs w:val="24"/>
          <w:lang w:val="uk-UA"/>
        </w:rPr>
        <w:t>складення протоколів про адміністративні правопорушення у випадках, передбачених законом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>;</w:t>
      </w:r>
    </w:p>
    <w:p w:rsidR="007C7E37" w:rsidRPr="00FF6D0A" w:rsidRDefault="005E39E9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8) </w:t>
      </w:r>
      <w:r w:rsidRPr="005E39E9">
        <w:rPr>
          <w:rFonts w:ascii="TimesNewRomanPSMT" w:hAnsi="TimesNewRomanPSMT"/>
          <w:color w:val="000000"/>
          <w:sz w:val="24"/>
          <w:szCs w:val="24"/>
          <w:lang w:val="uk-UA"/>
        </w:rPr>
        <w:t>розгляд справ про адміністративні правопорушення та накладення стягнень.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12. Адміністратор має право: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1) безоплатно одержувати від суб’єктів надання адміністративних послуг,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підприємств, установ та організацій, що належать до сфери їх управління, документи та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інформацію, пов’язані з наданням таких послуг, в установленому законом порядку;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2) погоджувати документи (рішення) в інших державних органах та органах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місцевого самоврядування, отримувати їх висновки з метою надання адміністративної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послуги без залучення суб’єкта звернення з дотриманням вимог Закону України «Про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захист персональних даних»;</w:t>
      </w:r>
    </w:p>
    <w:p w:rsidR="00B3759F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3) інформувати керівника Центру та суб’єктів надання адміністративних послуг про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порушення строку розгляду заяв про надання адміністративної послуги, вимагати вжиття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заходів до усунення виявлених порушень;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4) посвідчувати власним підписом та печаткою (штампом) копії (фотокопії)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документів і виписок з них, витягів з реєстрів та баз даних, які необхідні для надання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адміністративної послуги;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5) порушувати клопотання перед керівником Центру щодо вжиття заходів з метою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забезпечення ефективної роботи Центру.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13. Керівник Центру відповідно до завдань, покладених на Центр: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1) здійснює керівництво роботою Центру, несе персональну відповідальність за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організацію діяльності центру;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2) організовує діяльність Центру, у тому числі щодо взаємодії із суб’єктами надання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адміністративних послуг, вживає заходів до підвищення ефективності роботи Центру;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3) координує діяльність адміністраторів, контролює якість та своєчасність виконання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ними обов’язків;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4) організовує інформаційне забезпечення роботи Центру, роботу із засобами масової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інформації, визначає зміст та час проведення інформаційних заходів;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5) сприяє створенню належних умов праці у Центрі, вносить пропозиції </w:t>
      </w:r>
      <w:r w:rsidR="007C7E37"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міському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голові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lastRenderedPageBreak/>
        <w:t>щодо матеріально-технічного забезпечення Центру;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6) розглядає скарги на дії та бездіяльність адміністраторів, а також у випадках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передбачених законодавством – на рішення адміністраторів;</w:t>
      </w:r>
    </w:p>
    <w:p w:rsidR="007C7E37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7) може здійснювати функції адміністратора</w:t>
      </w:r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та функції реєстратора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;</w:t>
      </w:r>
    </w:p>
    <w:p w:rsidR="00FA7EE9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8) виконує інші повноваження згідно з актами законодавства та положенням про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Центр.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14. Центр під час виконання покладених на нього завдань взаємодіє з центральними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та місцевими органами виконавчої влади, іншими державними органами, органами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місцевого самоврядування, підприємствами, установами або організаціями.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15. З метою створення зручних та доступних умов отримання послуг суб’єктами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звернень в </w:t>
      </w:r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>Сватівській</w:t>
      </w:r>
      <w:r w:rsidR="00A8392C"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 xml:space="preserve">міській 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раді можуть бути утворені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-ItalicMT" w:hAnsi="TimesNewRomanPS-ItalicMT"/>
          <w:iCs/>
          <w:color w:val="000000"/>
          <w:sz w:val="24"/>
          <w:szCs w:val="24"/>
          <w:lang w:val="uk-UA"/>
        </w:rPr>
        <w:t>віддалені робочі місця адміністраторів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, які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забезпечують надання адміністративних послуг відповідно до Переліку та згідно з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рішенням місцевої ради.</w:t>
      </w:r>
    </w:p>
    <w:p w:rsidR="00FA7EE9" w:rsidRPr="00FF6D0A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До надання адміністративних послуг можуть залучатися старости відповідно до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законодавства.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19. Час прийому суб’єктів звернень у Центрі становить не менш як п’ять днів на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тиждень та сім годин на день </w:t>
      </w:r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>(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без</w:t>
      </w:r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урахування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перерви на обід</w:t>
      </w:r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>)</w:t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і є </w:t>
      </w:r>
      <w:proofErr w:type="spellStart"/>
      <w:r w:rsidR="00FA7EE9" w:rsidRPr="00FF6D0A">
        <w:rPr>
          <w:rFonts w:ascii="TimesNewRomanPSMT" w:hAnsi="TimesNewRomanPSMT"/>
          <w:color w:val="000000"/>
          <w:sz w:val="24"/>
          <w:szCs w:val="24"/>
          <w:lang w:val="uk-UA"/>
        </w:rPr>
        <w:t>обов’язкови</w:t>
      </w:r>
      <w:proofErr w:type="spellEnd"/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 xml:space="preserve"> для всіх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адміністративних послуг, що надаються через Центр.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Конкретний режим роботи Центру, включаючи час прийому суб’єктів звернення,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визначається відповідно до законодавства.</w:t>
      </w:r>
    </w:p>
    <w:p w:rsidR="00B3759F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20. Фінансування та матеріально-технічне забезпечення діяльності Центру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здійснюється за рахунок державного та місцевих бюджетів, а також з інших джерел</w:t>
      </w:r>
      <w:r w:rsidRPr="00FF6D0A">
        <w:rPr>
          <w:rFonts w:ascii="TimesNewRomanPSMT" w:hAnsi="TimesNewRomanPSMT"/>
          <w:color w:val="000000"/>
          <w:lang w:val="uk-UA"/>
        </w:rPr>
        <w:br/>
      </w:r>
      <w:r w:rsidRPr="00FF6D0A">
        <w:rPr>
          <w:rFonts w:ascii="TimesNewRomanPSMT" w:hAnsi="TimesNewRomanPSMT"/>
          <w:color w:val="000000"/>
          <w:sz w:val="24"/>
          <w:szCs w:val="24"/>
          <w:lang w:val="uk-UA"/>
        </w:rPr>
        <w:t>дозволених законодавством.</w:t>
      </w:r>
    </w:p>
    <w:p w:rsidR="00B464D7" w:rsidRPr="00FF6D0A" w:rsidRDefault="00B464D7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B464D7">
        <w:rPr>
          <w:rFonts w:ascii="TimesNewRomanPSMT" w:hAnsi="TimesNewRomanPSMT"/>
          <w:color w:val="000000"/>
          <w:sz w:val="24"/>
          <w:szCs w:val="24"/>
          <w:lang w:val="uk-UA"/>
        </w:rPr>
        <w:t>Центри звільняються від плати за підключення (у тому числі обслуговування та використання) до реєстрів, інших інформаційних баз, що використовуються для надання адміністративних послуг, а також від плати за обов’язкове навчання роботі з такими реєстрами.</w:t>
      </w:r>
    </w:p>
    <w:p w:rsidR="00B3759F" w:rsidRPr="00313AB1" w:rsidRDefault="00B3759F" w:rsidP="00313AB1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</w:p>
    <w:p w:rsidR="00B3759F" w:rsidRPr="00FA7EE9" w:rsidRDefault="00B3759F" w:rsidP="0031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EE9">
        <w:rPr>
          <w:rFonts w:ascii="TimesNewRomanPS-BoldMT" w:hAnsi="TimesNewRomanPS-BoldMT"/>
          <w:b/>
          <w:bCs/>
          <w:sz w:val="24"/>
          <w:szCs w:val="24"/>
          <w:lang w:val="uk-UA"/>
        </w:rPr>
        <w:t xml:space="preserve">Секретар </w:t>
      </w:r>
      <w:r w:rsidR="00FA7EE9" w:rsidRPr="00FA7EE9">
        <w:rPr>
          <w:rFonts w:ascii="TimesNewRomanPS-BoldMT" w:hAnsi="TimesNewRomanPS-BoldMT"/>
          <w:b/>
          <w:bCs/>
          <w:sz w:val="24"/>
          <w:szCs w:val="24"/>
          <w:lang w:val="uk-UA"/>
        </w:rPr>
        <w:t xml:space="preserve">Сватівської міської </w:t>
      </w:r>
      <w:r w:rsidRPr="00FA7EE9">
        <w:rPr>
          <w:rFonts w:ascii="TimesNewRomanPS-BoldMT" w:hAnsi="TimesNewRomanPS-BoldMT"/>
          <w:b/>
          <w:bCs/>
          <w:sz w:val="24"/>
          <w:szCs w:val="24"/>
          <w:lang w:val="uk-UA"/>
        </w:rPr>
        <w:t xml:space="preserve"> ради </w:t>
      </w:r>
      <w:r w:rsidR="00A8392C">
        <w:rPr>
          <w:rFonts w:ascii="TimesNewRomanPS-BoldMT" w:hAnsi="TimesNewRomanPS-BoldMT"/>
          <w:b/>
          <w:bCs/>
          <w:sz w:val="24"/>
          <w:szCs w:val="24"/>
          <w:lang w:val="uk-UA"/>
        </w:rPr>
        <w:tab/>
      </w:r>
      <w:r w:rsidR="00A8392C">
        <w:rPr>
          <w:rFonts w:ascii="TimesNewRomanPS-BoldMT" w:hAnsi="TimesNewRomanPS-BoldMT"/>
          <w:b/>
          <w:bCs/>
          <w:sz w:val="24"/>
          <w:szCs w:val="24"/>
          <w:lang w:val="uk-UA"/>
        </w:rPr>
        <w:tab/>
      </w:r>
      <w:r w:rsidR="00A8392C">
        <w:rPr>
          <w:rFonts w:ascii="TimesNewRomanPS-BoldMT" w:hAnsi="TimesNewRomanPS-BoldMT"/>
          <w:b/>
          <w:bCs/>
          <w:sz w:val="24"/>
          <w:szCs w:val="24"/>
          <w:lang w:val="uk-UA"/>
        </w:rPr>
        <w:tab/>
      </w:r>
      <w:r w:rsidR="00A8392C">
        <w:rPr>
          <w:rFonts w:ascii="TimesNewRomanPS-BoldMT" w:hAnsi="TimesNewRomanPS-BoldMT"/>
          <w:b/>
          <w:bCs/>
          <w:sz w:val="24"/>
          <w:szCs w:val="24"/>
          <w:lang w:val="uk-UA"/>
        </w:rPr>
        <w:tab/>
      </w:r>
      <w:r w:rsidR="00A8392C">
        <w:rPr>
          <w:rFonts w:ascii="TimesNewRomanPS-BoldMT" w:hAnsi="TimesNewRomanPS-BoldMT"/>
          <w:b/>
          <w:bCs/>
          <w:sz w:val="24"/>
          <w:szCs w:val="24"/>
          <w:lang w:val="uk-UA"/>
        </w:rPr>
        <w:tab/>
      </w:r>
      <w:r w:rsidR="00632E04">
        <w:rPr>
          <w:rFonts w:ascii="TimesNewRomanPSMT" w:hAnsi="TimesNewRomanPSMT"/>
          <w:b/>
          <w:sz w:val="24"/>
          <w:szCs w:val="24"/>
          <w:lang w:val="uk-UA"/>
        </w:rPr>
        <w:t>Тетяна БЕРВЕНО</w:t>
      </w:r>
      <w:bookmarkStart w:id="0" w:name="_GoBack"/>
      <w:bookmarkEnd w:id="0"/>
    </w:p>
    <w:sectPr w:rsidR="00B3759F" w:rsidRPr="00FA7EE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860"/>
    <w:multiLevelType w:val="hybridMultilevel"/>
    <w:tmpl w:val="12C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E71A1"/>
    <w:multiLevelType w:val="multilevel"/>
    <w:tmpl w:val="CBE8F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C25A7F"/>
    <w:rsid w:val="00027F99"/>
    <w:rsid w:val="00066B71"/>
    <w:rsid w:val="000B2129"/>
    <w:rsid w:val="0010561B"/>
    <w:rsid w:val="001A6C2F"/>
    <w:rsid w:val="001E6B04"/>
    <w:rsid w:val="00201D8B"/>
    <w:rsid w:val="0022121F"/>
    <w:rsid w:val="0022156D"/>
    <w:rsid w:val="002A4765"/>
    <w:rsid w:val="00313AB1"/>
    <w:rsid w:val="004E41DA"/>
    <w:rsid w:val="00562BE1"/>
    <w:rsid w:val="00562EE8"/>
    <w:rsid w:val="00573A8D"/>
    <w:rsid w:val="00576AAC"/>
    <w:rsid w:val="005B4E22"/>
    <w:rsid w:val="005E39E9"/>
    <w:rsid w:val="00632E04"/>
    <w:rsid w:val="00647098"/>
    <w:rsid w:val="00681B27"/>
    <w:rsid w:val="00681F3E"/>
    <w:rsid w:val="006B335F"/>
    <w:rsid w:val="006E6B65"/>
    <w:rsid w:val="00702E85"/>
    <w:rsid w:val="00705A71"/>
    <w:rsid w:val="007262DE"/>
    <w:rsid w:val="00741300"/>
    <w:rsid w:val="00760F68"/>
    <w:rsid w:val="007A63EA"/>
    <w:rsid w:val="007C7E37"/>
    <w:rsid w:val="007D406F"/>
    <w:rsid w:val="007F4D61"/>
    <w:rsid w:val="00813BD1"/>
    <w:rsid w:val="00830000"/>
    <w:rsid w:val="008F6C3E"/>
    <w:rsid w:val="00945430"/>
    <w:rsid w:val="00983986"/>
    <w:rsid w:val="00A17D07"/>
    <w:rsid w:val="00A215DB"/>
    <w:rsid w:val="00A8392C"/>
    <w:rsid w:val="00AA2F59"/>
    <w:rsid w:val="00AB382E"/>
    <w:rsid w:val="00AB6732"/>
    <w:rsid w:val="00B3759F"/>
    <w:rsid w:val="00B464D7"/>
    <w:rsid w:val="00B57267"/>
    <w:rsid w:val="00C25A7F"/>
    <w:rsid w:val="00C6546F"/>
    <w:rsid w:val="00C81C8F"/>
    <w:rsid w:val="00CC05C2"/>
    <w:rsid w:val="00DE6A79"/>
    <w:rsid w:val="00DF544D"/>
    <w:rsid w:val="00E72BD3"/>
    <w:rsid w:val="00E978F4"/>
    <w:rsid w:val="00EA18F1"/>
    <w:rsid w:val="00EA4E85"/>
    <w:rsid w:val="00EC201A"/>
    <w:rsid w:val="00F075A7"/>
    <w:rsid w:val="00F4555A"/>
    <w:rsid w:val="00F82AA5"/>
    <w:rsid w:val="00F96872"/>
    <w:rsid w:val="00FA7EE9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71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customStyle="1" w:styleId="paragraph">
    <w:name w:val="paragraph"/>
    <w:basedOn w:val="a"/>
    <w:rsid w:val="0063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customStyle="1" w:styleId="paragraph">
    <w:name w:val="paragraph"/>
    <w:basedOn w:val="a"/>
    <w:rsid w:val="0063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</cp:revision>
  <cp:lastPrinted>2014-10-30T11:54:00Z</cp:lastPrinted>
  <dcterms:created xsi:type="dcterms:W3CDTF">2020-12-22T16:07:00Z</dcterms:created>
  <dcterms:modified xsi:type="dcterms:W3CDTF">2020-12-22T16:07:00Z</dcterms:modified>
</cp:coreProperties>
</file>