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96872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76AA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РОЗПОРЯДЖЕННЯ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576A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371B49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«25»  січня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201</w:t>
      </w:r>
      <w:r w:rsidR="00371B4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 w:rsidR="00C83364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371B49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C83364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371B4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33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371B49">
        <w:rPr>
          <w:rFonts w:ascii="Times New Roman" w:hAnsi="Times New Roman" w:cs="Times New Roman"/>
          <w:sz w:val="24"/>
          <w:szCs w:val="24"/>
          <w:lang w:val="uk-UA"/>
        </w:rPr>
        <w:t xml:space="preserve"> 21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371B49" w:rsidRPr="00371B49" w:rsidRDefault="00371B49" w:rsidP="00371B49">
      <w:pPr>
        <w:pStyle w:val="1"/>
        <w:tabs>
          <w:tab w:val="left" w:pos="4253"/>
        </w:tabs>
        <w:rPr>
          <w:sz w:val="24"/>
        </w:rPr>
      </w:pP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внесення змін до розпорядження </w:t>
      </w: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створення комісії по списанню з </w:t>
      </w: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балансу </w:t>
      </w:r>
      <w:proofErr w:type="spellStart"/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міської ради </w:t>
      </w: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>товарно-матеріальних цінностей»</w:t>
      </w: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1B49" w:rsidRPr="00371B49" w:rsidRDefault="00371B49" w:rsidP="00371B49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D24972" w:rsidRDefault="00D24972" w:rsidP="00D24972">
      <w:pPr>
        <w:pStyle w:val="a8"/>
        <w:tabs>
          <w:tab w:val="left" w:pos="4253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>В зв’язку зі зміною у штатному розписі ап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арату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</w:t>
      </w:r>
    </w:p>
    <w:p w:rsidR="00371B49" w:rsidRPr="00371B49" w:rsidRDefault="00371B49" w:rsidP="00D24972">
      <w:pPr>
        <w:pStyle w:val="a8"/>
        <w:tabs>
          <w:tab w:val="left" w:pos="709"/>
          <w:tab w:val="left" w:pos="4253"/>
        </w:tabs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sz w:val="24"/>
          <w:szCs w:val="24"/>
          <w:lang w:val="uk-UA"/>
        </w:rPr>
        <w:t>керуючись ст. 42 Закону України «Про місцеве самоврядування в Україні»</w:t>
      </w:r>
    </w:p>
    <w:p w:rsidR="00371B49" w:rsidRPr="00371B49" w:rsidRDefault="00371B49" w:rsidP="00D24972">
      <w:pPr>
        <w:tabs>
          <w:tab w:val="left" w:pos="4253"/>
        </w:tabs>
        <w:spacing w:after="0" w:line="240" w:lineRule="auto"/>
        <w:ind w:hanging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371B49" w:rsidRDefault="00371B49" w:rsidP="00371B49">
      <w:pPr>
        <w:pStyle w:val="3"/>
        <w:tabs>
          <w:tab w:val="left" w:pos="4253"/>
        </w:tabs>
        <w:spacing w:before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371B49" w:rsidRPr="00371B49" w:rsidRDefault="00D24972" w:rsidP="00D249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proofErr w:type="spellStart"/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зміни до розпорядження міського голови № 60 від 29. 02. 2016року «Про створення комісії по списанню з балансу </w:t>
      </w:r>
      <w:proofErr w:type="spellStart"/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товарно- матеріальних цінностей:</w:t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left="555" w:hanging="567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D24972" w:rsidRDefault="00371B49" w:rsidP="00D24972">
      <w:pPr>
        <w:pStyle w:val="a3"/>
        <w:numPr>
          <w:ilvl w:val="0"/>
          <w:numId w:val="11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24972">
        <w:rPr>
          <w:rFonts w:ascii="Times New Roman" w:hAnsi="Times New Roman" w:cs="Times New Roman"/>
          <w:sz w:val="24"/>
          <w:szCs w:val="24"/>
          <w:lang w:val="uk-UA"/>
        </w:rPr>
        <w:t xml:space="preserve">Вивести зі складу членів постійно діючої комісії  </w:t>
      </w:r>
    </w:p>
    <w:p w:rsidR="00371B49" w:rsidRPr="00371B49" w:rsidRDefault="00371B49" w:rsidP="00D24972">
      <w:pPr>
        <w:tabs>
          <w:tab w:val="left" w:pos="567"/>
        </w:tabs>
        <w:spacing w:after="0" w:line="240" w:lineRule="auto"/>
        <w:ind w:left="993" w:hanging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>–</w:t>
      </w:r>
      <w:proofErr w:type="spellStart"/>
      <w:r w:rsidRPr="00371B49">
        <w:rPr>
          <w:rFonts w:ascii="Times New Roman" w:hAnsi="Times New Roman" w:cs="Times New Roman"/>
          <w:sz w:val="24"/>
          <w:szCs w:val="24"/>
          <w:lang w:val="uk-UA"/>
        </w:rPr>
        <w:t>Жестовського</w:t>
      </w:r>
      <w:proofErr w:type="spellEnd"/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Сергія Вікторовича,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1 категорії з комунальних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питань </w:t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left="92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371B49" w:rsidRDefault="00D24972" w:rsidP="00D24972">
      <w:pPr>
        <w:tabs>
          <w:tab w:val="left" w:pos="567"/>
          <w:tab w:val="left" w:pos="4253"/>
        </w:tabs>
        <w:spacing w:after="0" w:line="240" w:lineRule="auto"/>
        <w:ind w:left="92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371B49"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2)   Ввести до членів постійно діючої комісії  </w:t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left="92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2497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>- Ткаченко О.В.,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1 категорії  з питань діловодства та  документообігу  </w:t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371B49" w:rsidRDefault="00371B49" w:rsidP="00D24972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D249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ро</w:t>
      </w:r>
      <w:r w:rsidR="00D24972">
        <w:rPr>
          <w:rFonts w:ascii="Times New Roman" w:hAnsi="Times New Roman" w:cs="Times New Roman"/>
          <w:sz w:val="24"/>
          <w:szCs w:val="24"/>
          <w:lang w:val="uk-UA"/>
        </w:rPr>
        <w:t xml:space="preserve">зпорядження покласти на </w:t>
      </w:r>
      <w:proofErr w:type="spellStart"/>
      <w:r w:rsidR="00D24972">
        <w:rPr>
          <w:rFonts w:ascii="Times New Roman" w:hAnsi="Times New Roman" w:cs="Times New Roman"/>
          <w:sz w:val="24"/>
          <w:szCs w:val="24"/>
          <w:lang w:val="uk-UA"/>
        </w:rPr>
        <w:t>першого</w:t>
      </w:r>
      <w:r w:rsidRPr="00371B49">
        <w:rPr>
          <w:rFonts w:ascii="Times New Roman" w:hAnsi="Times New Roman" w:cs="Times New Roman"/>
          <w:sz w:val="24"/>
          <w:szCs w:val="24"/>
          <w:lang w:val="uk-UA"/>
        </w:rPr>
        <w:t>заступника</w:t>
      </w:r>
      <w:proofErr w:type="spellEnd"/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міського голови </w:t>
      </w:r>
      <w:proofErr w:type="spellStart"/>
      <w:r w:rsidRPr="00371B49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Pr="00371B49">
        <w:rPr>
          <w:rFonts w:ascii="Times New Roman" w:hAnsi="Times New Roman" w:cs="Times New Roman"/>
          <w:sz w:val="24"/>
          <w:szCs w:val="24"/>
          <w:lang w:val="uk-UA"/>
        </w:rPr>
        <w:t xml:space="preserve"> Л.В.   </w:t>
      </w: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371B49" w:rsidRDefault="00371B49" w:rsidP="00D24972">
      <w:pPr>
        <w:tabs>
          <w:tab w:val="left" w:pos="567"/>
          <w:tab w:val="left" w:pos="4253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1B49" w:rsidRPr="00371B49" w:rsidRDefault="00371B49" w:rsidP="00371B49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371B49">
        <w:rPr>
          <w:rFonts w:ascii="Times New Roman" w:hAnsi="Times New Roman" w:cs="Times New Roman"/>
          <w:b/>
          <w:sz w:val="24"/>
          <w:szCs w:val="24"/>
          <w:lang w:val="uk-UA"/>
        </w:rPr>
        <w:t>Сватівський</w:t>
      </w:r>
      <w:proofErr w:type="spellEnd"/>
      <w:r w:rsidRPr="00371B4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міський голова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proofErr w:type="spellEnd"/>
    </w:p>
    <w:p w:rsidR="0010561B" w:rsidRPr="00371B49" w:rsidRDefault="0010561B" w:rsidP="00371B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0561B" w:rsidRPr="00371B49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60FCB"/>
    <w:multiLevelType w:val="hybridMultilevel"/>
    <w:tmpl w:val="E490FE4E"/>
    <w:lvl w:ilvl="0" w:tplc="223A80B4">
      <w:start w:val="1"/>
      <w:numFmt w:val="decimal"/>
      <w:lvlText w:val="%1)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1BE84CC5"/>
    <w:multiLevelType w:val="hybridMultilevel"/>
    <w:tmpl w:val="7A1AC23A"/>
    <w:lvl w:ilvl="0" w:tplc="A39AC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F2374A"/>
    <w:multiLevelType w:val="hybridMultilevel"/>
    <w:tmpl w:val="F8940C4C"/>
    <w:lvl w:ilvl="0" w:tplc="B562196E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62044"/>
    <w:multiLevelType w:val="hybridMultilevel"/>
    <w:tmpl w:val="08BC7D78"/>
    <w:lvl w:ilvl="0" w:tplc="966AF3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A6C2F"/>
    <w:rsid w:val="001E6B04"/>
    <w:rsid w:val="00371B49"/>
    <w:rsid w:val="004608DE"/>
    <w:rsid w:val="004A6D52"/>
    <w:rsid w:val="00562EE8"/>
    <w:rsid w:val="00576AAC"/>
    <w:rsid w:val="00681F3E"/>
    <w:rsid w:val="006B335F"/>
    <w:rsid w:val="006E6B65"/>
    <w:rsid w:val="00741300"/>
    <w:rsid w:val="00760F68"/>
    <w:rsid w:val="007D406F"/>
    <w:rsid w:val="00830000"/>
    <w:rsid w:val="00847C22"/>
    <w:rsid w:val="00971D56"/>
    <w:rsid w:val="00983986"/>
    <w:rsid w:val="00A83BC6"/>
    <w:rsid w:val="00AB6732"/>
    <w:rsid w:val="00C25A7F"/>
    <w:rsid w:val="00C81C8F"/>
    <w:rsid w:val="00C83364"/>
    <w:rsid w:val="00CF66F2"/>
    <w:rsid w:val="00D24972"/>
    <w:rsid w:val="00DE7351"/>
    <w:rsid w:val="00EC201A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224D"/>
  <w15:docId w15:val="{18AFAD7A-80C3-4F14-AF59-84A0FFCE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371B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83364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C83364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rsid w:val="00371B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371B4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7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2</cp:revision>
  <cp:lastPrinted>2018-02-21T08:44:00Z</cp:lastPrinted>
  <dcterms:created xsi:type="dcterms:W3CDTF">2018-02-21T08:47:00Z</dcterms:created>
  <dcterms:modified xsi:type="dcterms:W3CDTF">2018-02-21T08:47:00Z</dcterms:modified>
</cp:coreProperties>
</file>